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705" w:rsidRPr="00175BA5" w:rsidRDefault="00BE7AD0" w:rsidP="00E819F8">
      <w:pPr>
        <w:jc w:val="center"/>
        <w:rPr>
          <w:rFonts w:ascii="Arial" w:hAnsi="Arial" w:cs="Arial"/>
          <w:b/>
          <w:sz w:val="24"/>
          <w:szCs w:val="24"/>
          <w:lang w:val="mk-MK"/>
        </w:rPr>
      </w:pPr>
      <w:r w:rsidRPr="00AC5A0B">
        <w:rPr>
          <w:rFonts w:ascii="Arial" w:hAnsi="Arial" w:cs="Arial"/>
          <w:b/>
          <w:sz w:val="24"/>
          <w:szCs w:val="24"/>
        </w:rPr>
        <w:t xml:space="preserve">SPECIAL </w:t>
      </w:r>
      <w:r w:rsidR="00644CF3" w:rsidRPr="00AC5A0B">
        <w:rPr>
          <w:rFonts w:ascii="Arial" w:hAnsi="Arial" w:cs="Arial"/>
          <w:b/>
          <w:sz w:val="24"/>
          <w:szCs w:val="24"/>
        </w:rPr>
        <w:t xml:space="preserve">TERMS AND </w:t>
      </w:r>
      <w:r w:rsidRPr="00AC5A0B">
        <w:rPr>
          <w:rFonts w:ascii="Arial" w:hAnsi="Arial" w:cs="Arial"/>
          <w:b/>
          <w:sz w:val="24"/>
          <w:szCs w:val="24"/>
        </w:rPr>
        <w:t>CONDITIONS FOR PROCUREMENT OF CONSULTANCY SERVICES OF MAKEDONSKI TELEKOM AD - SKOPJE</w:t>
      </w:r>
    </w:p>
    <w:p w:rsidR="00B6324A" w:rsidRPr="00E819F8" w:rsidRDefault="00E819F8" w:rsidP="00E819F8">
      <w:pPr>
        <w:rPr>
          <w:rFonts w:ascii="Arial" w:hAnsi="Arial" w:cs="Arial"/>
          <w:b/>
        </w:rPr>
      </w:pPr>
      <w:r w:rsidRPr="00E819F8">
        <w:rPr>
          <w:rFonts w:ascii="Arial" w:hAnsi="Arial" w:cs="Arial"/>
          <w:b/>
          <w:lang w:val="mk-MK"/>
        </w:rPr>
        <w:t xml:space="preserve">1. </w:t>
      </w:r>
      <w:r w:rsidR="00BE7AD0" w:rsidRPr="00AC5A0B">
        <w:rPr>
          <w:rFonts w:ascii="Arial" w:hAnsi="Arial" w:cs="Arial"/>
          <w:b/>
        </w:rPr>
        <w:t>Scope of application</w:t>
      </w:r>
      <w:r w:rsidR="007A3B54" w:rsidRPr="00E819F8">
        <w:rPr>
          <w:rFonts w:ascii="Arial" w:hAnsi="Arial" w:cs="Arial"/>
          <w:b/>
          <w:lang w:val="mk-MK"/>
        </w:rPr>
        <w:t xml:space="preserve"> </w:t>
      </w:r>
    </w:p>
    <w:p w:rsidR="00FC1705" w:rsidRDefault="007A3B54" w:rsidP="00E819F8">
      <w:pPr>
        <w:jc w:val="both"/>
        <w:rPr>
          <w:rFonts w:ascii="Arial" w:hAnsi="Arial" w:cs="Arial"/>
          <w:lang w:val="mk-MK"/>
        </w:rPr>
      </w:pPr>
      <w:r w:rsidRPr="00E819F8">
        <w:rPr>
          <w:rFonts w:ascii="Arial" w:hAnsi="Arial" w:cs="Arial"/>
        </w:rPr>
        <w:t>(1)</w:t>
      </w:r>
      <w:r w:rsidRPr="00E819F8">
        <w:rPr>
          <w:rFonts w:ascii="Arial" w:hAnsi="Arial" w:cs="Arial"/>
        </w:rPr>
        <w:tab/>
      </w:r>
      <w:r w:rsidR="00BE7AD0" w:rsidRPr="00E550E4">
        <w:rPr>
          <w:rFonts w:ascii="Arial" w:hAnsi="Arial" w:cs="Arial"/>
        </w:rPr>
        <w:t xml:space="preserve">These Special </w:t>
      </w:r>
      <w:r w:rsidR="00644CF3" w:rsidRPr="00E550E4">
        <w:rPr>
          <w:rFonts w:ascii="Arial" w:hAnsi="Arial" w:cs="Arial"/>
        </w:rPr>
        <w:t xml:space="preserve">Terms and </w:t>
      </w:r>
      <w:r w:rsidR="00BE7AD0" w:rsidRPr="00E550E4">
        <w:rPr>
          <w:rFonts w:ascii="Arial" w:hAnsi="Arial" w:cs="Arial"/>
        </w:rPr>
        <w:t xml:space="preserve">Conditions shall apply for the procurement of consultancy services by </w:t>
      </w:r>
      <w:proofErr w:type="spellStart"/>
      <w:r w:rsidR="00BE7AD0" w:rsidRPr="00E550E4">
        <w:rPr>
          <w:rFonts w:ascii="Arial" w:hAnsi="Arial" w:cs="Arial"/>
        </w:rPr>
        <w:t>Makedonski</w:t>
      </w:r>
      <w:proofErr w:type="spellEnd"/>
      <w:r w:rsidR="00BE7AD0" w:rsidRPr="00E550E4">
        <w:rPr>
          <w:rFonts w:ascii="Arial" w:hAnsi="Arial" w:cs="Arial"/>
        </w:rPr>
        <w:t xml:space="preserve"> Telekom AD - Skopje (hereinafter referred to as </w:t>
      </w:r>
      <w:r w:rsidR="008104A1">
        <w:rPr>
          <w:rFonts w:ascii="Arial" w:hAnsi="Arial" w:cs="Arial"/>
          <w:lang w:val="en-US"/>
        </w:rPr>
        <w:t>“</w:t>
      </w:r>
      <w:r w:rsidR="00BE7AD0" w:rsidRPr="00E550E4">
        <w:rPr>
          <w:rFonts w:ascii="Arial" w:hAnsi="Arial" w:cs="Arial"/>
        </w:rPr>
        <w:t>MKT</w:t>
      </w:r>
      <w:r w:rsidR="008104A1">
        <w:rPr>
          <w:rFonts w:ascii="Arial" w:hAnsi="Arial" w:cs="Arial"/>
        </w:rPr>
        <w:t>”</w:t>
      </w:r>
      <w:r w:rsidR="00BE7AD0" w:rsidRPr="00E550E4">
        <w:rPr>
          <w:rFonts w:ascii="Arial" w:hAnsi="Arial" w:cs="Arial"/>
        </w:rPr>
        <w:t xml:space="preserve"> or </w:t>
      </w:r>
      <w:r w:rsidR="008104A1">
        <w:rPr>
          <w:rFonts w:ascii="Arial" w:hAnsi="Arial" w:cs="Arial"/>
        </w:rPr>
        <w:t>“</w:t>
      </w:r>
      <w:r w:rsidR="00E550E4" w:rsidRPr="00E550E4">
        <w:rPr>
          <w:rFonts w:ascii="Arial" w:hAnsi="Arial" w:cs="Arial"/>
        </w:rPr>
        <w:t>Purchaser</w:t>
      </w:r>
      <w:r w:rsidR="008104A1">
        <w:rPr>
          <w:rFonts w:ascii="Arial" w:hAnsi="Arial" w:cs="Arial"/>
        </w:rPr>
        <w:t>”</w:t>
      </w:r>
      <w:r w:rsidR="00BE7AD0" w:rsidRPr="00E550E4">
        <w:rPr>
          <w:rFonts w:ascii="Arial" w:hAnsi="Arial" w:cs="Arial"/>
        </w:rPr>
        <w:t xml:space="preserve">). </w:t>
      </w:r>
      <w:r w:rsidR="00E819F8" w:rsidRPr="00E819F8">
        <w:rPr>
          <w:rFonts w:ascii="Arial" w:hAnsi="Arial" w:cs="Arial"/>
        </w:rPr>
        <w:t xml:space="preserve"> </w:t>
      </w:r>
    </w:p>
    <w:p w:rsidR="00762795" w:rsidRPr="00762795" w:rsidRDefault="00BE7AD0" w:rsidP="00762795">
      <w:pPr>
        <w:jc w:val="both"/>
        <w:rPr>
          <w:rFonts w:ascii="Arial" w:hAnsi="Arial" w:cs="Arial"/>
        </w:rPr>
      </w:pPr>
      <w:r w:rsidRPr="00E550E4">
        <w:rPr>
          <w:rFonts w:ascii="Arial" w:hAnsi="Arial" w:cs="Arial"/>
        </w:rPr>
        <w:t xml:space="preserve">(2)    The application of the </w:t>
      </w:r>
      <w:r w:rsidR="00644CF3" w:rsidRPr="00E550E4">
        <w:rPr>
          <w:rFonts w:ascii="Arial" w:hAnsi="Arial" w:cs="Arial"/>
        </w:rPr>
        <w:t>Special Terms and Conditions</w:t>
      </w:r>
      <w:r w:rsidRPr="00E550E4">
        <w:rPr>
          <w:rFonts w:ascii="Arial" w:hAnsi="Arial" w:cs="Arial"/>
        </w:rPr>
        <w:t xml:space="preserve"> herein shall be </w:t>
      </w:r>
      <w:r w:rsidR="00E550E4" w:rsidRPr="00E550E4">
        <w:rPr>
          <w:rFonts w:ascii="Arial" w:hAnsi="Arial" w:cs="Arial"/>
        </w:rPr>
        <w:t>defined</w:t>
      </w:r>
      <w:r w:rsidRPr="00E550E4">
        <w:rPr>
          <w:rFonts w:ascii="Arial" w:hAnsi="Arial" w:cs="Arial"/>
        </w:rPr>
        <w:t xml:space="preserve"> in the specific </w:t>
      </w:r>
      <w:r w:rsidR="00E550E4" w:rsidRPr="00E550E4">
        <w:rPr>
          <w:rFonts w:ascii="Arial" w:hAnsi="Arial" w:cs="Arial"/>
        </w:rPr>
        <w:t>Purchase Order</w:t>
      </w:r>
      <w:r w:rsidRPr="00E550E4">
        <w:rPr>
          <w:rFonts w:ascii="Arial" w:hAnsi="Arial" w:cs="Arial"/>
        </w:rPr>
        <w:t>.</w:t>
      </w:r>
    </w:p>
    <w:p w:rsidR="007834F2" w:rsidRPr="00BE7AD0" w:rsidRDefault="00762795" w:rsidP="00762795">
      <w:pPr>
        <w:jc w:val="both"/>
        <w:rPr>
          <w:rFonts w:ascii="Arial" w:hAnsi="Arial" w:cs="Arial"/>
          <w:lang w:val="mk-MK"/>
        </w:rPr>
      </w:pPr>
      <w:r>
        <w:rPr>
          <w:rFonts w:ascii="Arial" w:hAnsi="Arial" w:cs="Arial"/>
        </w:rPr>
        <w:t> </w:t>
      </w:r>
      <w:r w:rsidR="00BE7AD0" w:rsidRPr="00E550E4">
        <w:rPr>
          <w:rFonts w:ascii="Arial" w:hAnsi="Arial" w:cs="Arial"/>
        </w:rPr>
        <w:t xml:space="preserve">(3)    The </w:t>
      </w:r>
      <w:r w:rsidR="00E550E4" w:rsidRPr="00E550E4">
        <w:rPr>
          <w:rFonts w:ascii="Arial" w:hAnsi="Arial" w:cs="Arial"/>
        </w:rPr>
        <w:t>Purchase Order</w:t>
      </w:r>
      <w:r w:rsidR="00BE7AD0" w:rsidRPr="00E550E4">
        <w:rPr>
          <w:rFonts w:ascii="Arial" w:hAnsi="Arial" w:cs="Arial"/>
        </w:rPr>
        <w:t xml:space="preserve"> shall obligatorily specify the application of these Special </w:t>
      </w:r>
      <w:r w:rsidR="00644CF3" w:rsidRPr="00E550E4">
        <w:rPr>
          <w:rFonts w:ascii="Arial" w:hAnsi="Arial" w:cs="Arial"/>
        </w:rPr>
        <w:t>Terms and</w:t>
      </w:r>
      <w:r w:rsidR="00BE7AD0" w:rsidRPr="00E550E4">
        <w:rPr>
          <w:rFonts w:ascii="Arial" w:hAnsi="Arial" w:cs="Arial"/>
        </w:rPr>
        <w:t xml:space="preserve"> Conditions</w:t>
      </w:r>
      <w:r w:rsidR="008104A1">
        <w:rPr>
          <w:rFonts w:ascii="Arial" w:hAnsi="Arial" w:cs="Arial"/>
        </w:rPr>
        <w:t xml:space="preserve"> for </w:t>
      </w:r>
      <w:r w:rsidR="008104A1" w:rsidRPr="00E550E4">
        <w:rPr>
          <w:rFonts w:ascii="Arial" w:hAnsi="Arial" w:cs="Arial"/>
        </w:rPr>
        <w:t>Procurement</w:t>
      </w:r>
      <w:r w:rsidR="00BE7AD0" w:rsidRPr="00E550E4">
        <w:rPr>
          <w:rFonts w:ascii="Arial" w:hAnsi="Arial" w:cs="Arial"/>
        </w:rPr>
        <w:t xml:space="preserve"> and in such case the </w:t>
      </w:r>
      <w:r w:rsidR="00644CF3" w:rsidRPr="00E550E4">
        <w:rPr>
          <w:rFonts w:ascii="Arial" w:hAnsi="Arial" w:cs="Arial"/>
        </w:rPr>
        <w:t>General Terms and Conditions</w:t>
      </w:r>
      <w:r w:rsidR="00BE7AD0" w:rsidRPr="00E550E4">
        <w:rPr>
          <w:rFonts w:ascii="Arial" w:hAnsi="Arial" w:cs="Arial"/>
        </w:rPr>
        <w:t xml:space="preserve"> shall be applicable </w:t>
      </w:r>
      <w:r w:rsidR="00E550E4" w:rsidRPr="00E550E4">
        <w:rPr>
          <w:rFonts w:ascii="Arial" w:hAnsi="Arial" w:cs="Arial"/>
        </w:rPr>
        <w:t>only</w:t>
      </w:r>
      <w:r w:rsidR="00BE7AD0" w:rsidRPr="00E550E4">
        <w:rPr>
          <w:rFonts w:ascii="Arial" w:hAnsi="Arial" w:cs="Arial"/>
        </w:rPr>
        <w:t xml:space="preserve"> to the part which has not been regulated under the </w:t>
      </w:r>
      <w:r w:rsidR="00644CF3" w:rsidRPr="00E550E4">
        <w:rPr>
          <w:rFonts w:ascii="Arial" w:hAnsi="Arial" w:cs="Arial"/>
        </w:rPr>
        <w:t>Special Terms and Conditions</w:t>
      </w:r>
      <w:r w:rsidR="00BE7AD0" w:rsidRPr="00E550E4">
        <w:rPr>
          <w:rFonts w:ascii="Arial" w:hAnsi="Arial" w:cs="Arial"/>
        </w:rPr>
        <w:t xml:space="preserve"> herein.</w:t>
      </w:r>
      <w:r w:rsidRPr="00BE7AD0">
        <w:rPr>
          <w:rFonts w:ascii="Arial" w:hAnsi="Arial" w:cs="Arial"/>
          <w:lang w:val="mk-MK"/>
        </w:rPr>
        <w:t xml:space="preserve"> </w:t>
      </w:r>
    </w:p>
    <w:p w:rsidR="007834F2" w:rsidRPr="00BE7AD0" w:rsidRDefault="00BE7AD0" w:rsidP="00762795">
      <w:pPr>
        <w:jc w:val="both"/>
        <w:rPr>
          <w:rFonts w:ascii="Arial" w:hAnsi="Arial" w:cs="Arial"/>
          <w:lang w:val="mk-MK"/>
        </w:rPr>
      </w:pPr>
      <w:r w:rsidRPr="00E550E4">
        <w:rPr>
          <w:rFonts w:ascii="Arial" w:hAnsi="Arial" w:cs="Arial"/>
        </w:rPr>
        <w:t xml:space="preserve">(4) The acceptance of the </w:t>
      </w:r>
      <w:r w:rsidR="00E550E4" w:rsidRPr="00E550E4">
        <w:rPr>
          <w:rFonts w:ascii="Arial" w:hAnsi="Arial" w:cs="Arial"/>
        </w:rPr>
        <w:t>Purchase Order</w:t>
      </w:r>
      <w:r w:rsidRPr="00E550E4">
        <w:rPr>
          <w:rFonts w:ascii="Arial" w:hAnsi="Arial" w:cs="Arial"/>
        </w:rPr>
        <w:t xml:space="preserve"> by the Vendor shall denote full acceptance of the </w:t>
      </w:r>
      <w:r w:rsidR="00644CF3" w:rsidRPr="00E550E4">
        <w:rPr>
          <w:rFonts w:ascii="Arial" w:hAnsi="Arial" w:cs="Arial"/>
        </w:rPr>
        <w:t>Special Terms and Conditions</w:t>
      </w:r>
      <w:r w:rsidRPr="00E550E4">
        <w:rPr>
          <w:rFonts w:ascii="Arial" w:hAnsi="Arial" w:cs="Arial"/>
        </w:rPr>
        <w:t xml:space="preserve"> herein, the General Procurement</w:t>
      </w:r>
      <w:r w:rsidR="00644CF3" w:rsidRPr="00E550E4">
        <w:rPr>
          <w:rFonts w:ascii="Arial" w:hAnsi="Arial" w:cs="Arial"/>
        </w:rPr>
        <w:t xml:space="preserve"> Terms and</w:t>
      </w:r>
      <w:r w:rsidRPr="00E550E4">
        <w:rPr>
          <w:rFonts w:ascii="Arial" w:hAnsi="Arial" w:cs="Arial"/>
        </w:rPr>
        <w:t xml:space="preserve"> Conditions in the </w:t>
      </w:r>
      <w:r w:rsidR="008104A1">
        <w:rPr>
          <w:rFonts w:ascii="Arial" w:hAnsi="Arial" w:cs="Arial"/>
          <w:lang w:val="en-US"/>
        </w:rPr>
        <w:t>part</w:t>
      </w:r>
      <w:r w:rsidR="008104A1" w:rsidRPr="00E550E4">
        <w:rPr>
          <w:rFonts w:ascii="Arial" w:hAnsi="Arial" w:cs="Arial"/>
        </w:rPr>
        <w:t xml:space="preserve"> </w:t>
      </w:r>
      <w:r w:rsidRPr="00E550E4">
        <w:rPr>
          <w:rFonts w:ascii="Arial" w:hAnsi="Arial" w:cs="Arial"/>
        </w:rPr>
        <w:t xml:space="preserve">which is not regulated under these </w:t>
      </w:r>
      <w:r w:rsidR="00644CF3" w:rsidRPr="00E550E4">
        <w:rPr>
          <w:rFonts w:ascii="Arial" w:hAnsi="Arial" w:cs="Arial"/>
        </w:rPr>
        <w:t>Special Terms and Conditions</w:t>
      </w:r>
      <w:r w:rsidRPr="00E550E4">
        <w:rPr>
          <w:rFonts w:ascii="Arial" w:hAnsi="Arial" w:cs="Arial"/>
        </w:rPr>
        <w:t xml:space="preserve">, as well as the </w:t>
      </w:r>
      <w:r w:rsidR="00E550E4" w:rsidRPr="00E550E4">
        <w:rPr>
          <w:rFonts w:ascii="Arial" w:hAnsi="Arial" w:cs="Arial"/>
        </w:rPr>
        <w:t>order</w:t>
      </w:r>
      <w:r w:rsidRPr="00E550E4">
        <w:rPr>
          <w:rFonts w:ascii="Arial" w:hAnsi="Arial" w:cs="Arial"/>
        </w:rPr>
        <w:t>s and the data</w:t>
      </w:r>
      <w:r w:rsidR="008104A1">
        <w:rPr>
          <w:rFonts w:ascii="Arial" w:hAnsi="Arial" w:cs="Arial"/>
          <w:lang w:val="mk-MK"/>
        </w:rPr>
        <w:t xml:space="preserve"> </w:t>
      </w:r>
      <w:r w:rsidR="008104A1">
        <w:rPr>
          <w:rFonts w:ascii="Arial" w:hAnsi="Arial" w:cs="Arial"/>
          <w:lang w:val="en-US"/>
        </w:rPr>
        <w:t>defined</w:t>
      </w:r>
      <w:r w:rsidRPr="00E550E4">
        <w:rPr>
          <w:rFonts w:ascii="Arial" w:hAnsi="Arial" w:cs="Arial"/>
        </w:rPr>
        <w:t xml:space="preserve"> in the </w:t>
      </w:r>
      <w:r w:rsidR="00E550E4" w:rsidRPr="00E550E4">
        <w:rPr>
          <w:rFonts w:ascii="Arial" w:hAnsi="Arial" w:cs="Arial"/>
        </w:rPr>
        <w:t>Purchase Order</w:t>
      </w:r>
      <w:r w:rsidRPr="00E550E4">
        <w:rPr>
          <w:rFonts w:ascii="Arial" w:hAnsi="Arial" w:cs="Arial"/>
        </w:rPr>
        <w:t xml:space="preserve"> itself.</w:t>
      </w:r>
      <w:r w:rsidR="00762795" w:rsidRPr="00BE7AD0">
        <w:rPr>
          <w:rFonts w:ascii="Arial" w:hAnsi="Arial" w:cs="Arial"/>
          <w:lang w:val="mk-MK"/>
        </w:rPr>
        <w:t xml:space="preserve"> </w:t>
      </w:r>
    </w:p>
    <w:p w:rsidR="00762795" w:rsidRPr="00BE7AD0" w:rsidRDefault="00BE7AD0" w:rsidP="00762795">
      <w:pPr>
        <w:jc w:val="both"/>
        <w:rPr>
          <w:rFonts w:ascii="Arial" w:hAnsi="Arial" w:cs="Arial"/>
          <w:lang w:val="mk-MK"/>
        </w:rPr>
      </w:pPr>
      <w:r w:rsidRPr="00E550E4">
        <w:rPr>
          <w:rFonts w:ascii="Arial" w:hAnsi="Arial" w:cs="Arial"/>
        </w:rPr>
        <w:t xml:space="preserve">(5) Any difference or amendment of the </w:t>
      </w:r>
      <w:r w:rsidR="00644CF3" w:rsidRPr="00E550E4">
        <w:rPr>
          <w:rFonts w:ascii="Arial" w:hAnsi="Arial" w:cs="Arial"/>
        </w:rPr>
        <w:t>Special Terms and Conditions</w:t>
      </w:r>
      <w:r w:rsidR="00E550E4" w:rsidRPr="00E550E4">
        <w:rPr>
          <w:rFonts w:ascii="Arial" w:hAnsi="Arial" w:cs="Arial"/>
        </w:rPr>
        <w:t xml:space="preserve"> herein submitted by the Vendo</w:t>
      </w:r>
      <w:r w:rsidRPr="00E550E4">
        <w:rPr>
          <w:rFonts w:ascii="Arial" w:hAnsi="Arial" w:cs="Arial"/>
        </w:rPr>
        <w:t xml:space="preserve">r </w:t>
      </w:r>
      <w:r w:rsidR="008104A1">
        <w:rPr>
          <w:rFonts w:ascii="Arial" w:hAnsi="Arial" w:cs="Arial"/>
        </w:rPr>
        <w:t>shall be</w:t>
      </w:r>
      <w:r w:rsidR="008104A1" w:rsidRPr="00E550E4">
        <w:rPr>
          <w:rFonts w:ascii="Arial" w:hAnsi="Arial" w:cs="Arial"/>
        </w:rPr>
        <w:t xml:space="preserve"> </w:t>
      </w:r>
      <w:r w:rsidRPr="00E550E4">
        <w:rPr>
          <w:rFonts w:ascii="Arial" w:hAnsi="Arial" w:cs="Arial"/>
        </w:rPr>
        <w:t xml:space="preserve">inapplicable unless such deviations have been agreed and accepted by the </w:t>
      </w:r>
      <w:r w:rsidR="00E550E4" w:rsidRPr="00E550E4">
        <w:rPr>
          <w:rFonts w:ascii="Arial" w:hAnsi="Arial" w:cs="Arial"/>
        </w:rPr>
        <w:t>Purchaser</w:t>
      </w:r>
      <w:r w:rsidRPr="00E550E4">
        <w:rPr>
          <w:rFonts w:ascii="Arial" w:hAnsi="Arial" w:cs="Arial"/>
        </w:rPr>
        <w:t xml:space="preserve"> and the Vendor.</w:t>
      </w:r>
    </w:p>
    <w:p w:rsidR="00B6324A" w:rsidRPr="00BE7AD0" w:rsidRDefault="00E819F8" w:rsidP="00E819F8">
      <w:pPr>
        <w:rPr>
          <w:rFonts w:ascii="Arial" w:hAnsi="Arial" w:cs="Arial"/>
          <w:b/>
          <w:lang w:val="mk-MK"/>
        </w:rPr>
      </w:pPr>
      <w:r w:rsidRPr="00BE7AD0">
        <w:rPr>
          <w:rFonts w:ascii="Arial" w:hAnsi="Arial" w:cs="Arial"/>
          <w:b/>
          <w:lang w:val="mk-MK"/>
        </w:rPr>
        <w:t xml:space="preserve">2. </w:t>
      </w:r>
      <w:r w:rsidR="00BE7AD0" w:rsidRPr="00E550E4">
        <w:rPr>
          <w:rFonts w:ascii="Arial" w:hAnsi="Arial" w:cs="Arial"/>
          <w:b/>
        </w:rPr>
        <w:t xml:space="preserve">Integral parts of the </w:t>
      </w:r>
      <w:r w:rsidR="00644CF3" w:rsidRPr="00E550E4">
        <w:rPr>
          <w:rFonts w:ascii="Arial" w:hAnsi="Arial" w:cs="Arial"/>
          <w:b/>
        </w:rPr>
        <w:t>Special Terms and Conditions</w:t>
      </w:r>
      <w:r w:rsidR="00BE7AD0" w:rsidRPr="00E550E4">
        <w:rPr>
          <w:rFonts w:ascii="Arial" w:hAnsi="Arial" w:cs="Arial"/>
          <w:b/>
        </w:rPr>
        <w:t xml:space="preserve"> </w:t>
      </w:r>
    </w:p>
    <w:p w:rsidR="00B6324A" w:rsidRPr="00BE7AD0" w:rsidRDefault="00BE7AD0" w:rsidP="00E819F8">
      <w:pPr>
        <w:rPr>
          <w:rFonts w:ascii="Arial" w:hAnsi="Arial" w:cs="Arial"/>
          <w:lang w:val="mk-MK"/>
        </w:rPr>
      </w:pPr>
      <w:r w:rsidRPr="00E550E4">
        <w:rPr>
          <w:rFonts w:ascii="Arial" w:hAnsi="Arial" w:cs="Arial"/>
        </w:rPr>
        <w:t xml:space="preserve">The following documents constitute an integral part of the </w:t>
      </w:r>
      <w:r w:rsidR="003732F1" w:rsidRPr="00E550E4">
        <w:rPr>
          <w:rFonts w:ascii="Arial" w:hAnsi="Arial" w:cs="Arial"/>
        </w:rPr>
        <w:t>Contract, wi</w:t>
      </w:r>
      <w:r w:rsidR="003732F1" w:rsidRPr="008104A1">
        <w:rPr>
          <w:rFonts w:ascii="Arial" w:hAnsi="Arial" w:cs="Arial"/>
        </w:rPr>
        <w:t xml:space="preserve">th </w:t>
      </w:r>
      <w:r w:rsidR="00D51A97" w:rsidRPr="00D51A97">
        <w:rPr>
          <w:rFonts w:ascii="Arial" w:hAnsi="Arial" w:cs="Arial"/>
        </w:rPr>
        <w:t>priority</w:t>
      </w:r>
      <w:r w:rsidR="003732F1" w:rsidRPr="008104A1">
        <w:rPr>
          <w:rFonts w:ascii="Arial" w:hAnsi="Arial" w:cs="Arial"/>
        </w:rPr>
        <w:t xml:space="preserve"> as</w:t>
      </w:r>
      <w:r w:rsidR="003732F1" w:rsidRPr="00E550E4">
        <w:rPr>
          <w:rFonts w:ascii="Arial" w:hAnsi="Arial" w:cs="Arial"/>
        </w:rPr>
        <w:t xml:space="preserve"> defined below: </w:t>
      </w:r>
      <w:r w:rsidR="007A3B54" w:rsidRPr="00BE7AD0">
        <w:rPr>
          <w:rFonts w:ascii="Arial" w:hAnsi="Arial" w:cs="Arial"/>
          <w:lang w:val="mk-MK"/>
        </w:rPr>
        <w:t xml:space="preserve"> </w:t>
      </w:r>
    </w:p>
    <w:p w:rsidR="00E819F8" w:rsidRPr="00BE7AD0" w:rsidRDefault="00E550E4" w:rsidP="00E819F8">
      <w:pPr>
        <w:numPr>
          <w:ilvl w:val="1"/>
          <w:numId w:val="5"/>
        </w:numPr>
        <w:spacing w:after="0" w:line="240" w:lineRule="auto"/>
        <w:rPr>
          <w:rFonts w:ascii="Arial" w:hAnsi="Arial" w:cs="Arial"/>
          <w:lang w:val="mk-MK"/>
        </w:rPr>
      </w:pPr>
      <w:r w:rsidRPr="00E550E4">
        <w:rPr>
          <w:rFonts w:ascii="Arial" w:hAnsi="Arial" w:cs="Arial"/>
        </w:rPr>
        <w:t>Purchase Order</w:t>
      </w:r>
    </w:p>
    <w:p w:rsidR="00E819F8" w:rsidRPr="00BE7AD0" w:rsidRDefault="003732F1" w:rsidP="00E819F8">
      <w:pPr>
        <w:numPr>
          <w:ilvl w:val="1"/>
          <w:numId w:val="5"/>
        </w:numPr>
        <w:spacing w:after="0" w:line="240" w:lineRule="auto"/>
        <w:rPr>
          <w:rFonts w:ascii="Arial" w:hAnsi="Arial" w:cs="Arial"/>
          <w:lang w:val="mk-MK"/>
        </w:rPr>
      </w:pPr>
      <w:r w:rsidRPr="00E550E4">
        <w:rPr>
          <w:rFonts w:ascii="Arial" w:hAnsi="Arial" w:cs="Arial"/>
        </w:rPr>
        <w:t>Specification</w:t>
      </w:r>
    </w:p>
    <w:p w:rsidR="00E819F8" w:rsidRPr="00BE7AD0" w:rsidRDefault="003732F1" w:rsidP="00E819F8">
      <w:pPr>
        <w:numPr>
          <w:ilvl w:val="1"/>
          <w:numId w:val="5"/>
        </w:numPr>
        <w:spacing w:after="0" w:line="240" w:lineRule="auto"/>
        <w:rPr>
          <w:rFonts w:ascii="Arial" w:hAnsi="Arial" w:cs="Arial"/>
          <w:lang w:val="mk-MK"/>
        </w:rPr>
      </w:pPr>
      <w:r w:rsidRPr="00E550E4">
        <w:rPr>
          <w:rFonts w:ascii="Arial" w:hAnsi="Arial" w:cs="Arial"/>
        </w:rPr>
        <w:t xml:space="preserve">These </w:t>
      </w:r>
      <w:r w:rsidR="00644CF3" w:rsidRPr="00E550E4">
        <w:rPr>
          <w:rFonts w:ascii="Arial" w:hAnsi="Arial" w:cs="Arial"/>
        </w:rPr>
        <w:t>Special Terms and Conditions</w:t>
      </w:r>
      <w:r w:rsidRPr="00E550E4">
        <w:rPr>
          <w:rFonts w:ascii="Arial" w:hAnsi="Arial" w:cs="Arial"/>
        </w:rPr>
        <w:t xml:space="preserve"> for Procurement of Consultancy Services</w:t>
      </w:r>
      <w:r w:rsidR="00E819F8" w:rsidRPr="00BE7AD0">
        <w:rPr>
          <w:rFonts w:ascii="Arial" w:hAnsi="Arial" w:cs="Arial"/>
          <w:lang w:val="mk-MK"/>
        </w:rPr>
        <w:t xml:space="preserve"> </w:t>
      </w:r>
    </w:p>
    <w:p w:rsidR="00762795" w:rsidRPr="00BE7AD0" w:rsidRDefault="003732F1" w:rsidP="00E819F8">
      <w:pPr>
        <w:numPr>
          <w:ilvl w:val="1"/>
          <w:numId w:val="5"/>
        </w:numPr>
        <w:spacing w:after="0" w:line="240" w:lineRule="auto"/>
        <w:rPr>
          <w:rFonts w:ascii="Arial" w:hAnsi="Arial" w:cs="Arial"/>
          <w:lang w:val="mk-MK"/>
        </w:rPr>
      </w:pPr>
      <w:r w:rsidRPr="00E550E4">
        <w:rPr>
          <w:rFonts w:ascii="Arial" w:hAnsi="Arial" w:cs="Arial"/>
        </w:rPr>
        <w:t xml:space="preserve">General Procurement </w:t>
      </w:r>
      <w:r w:rsidR="008104A1">
        <w:rPr>
          <w:rFonts w:ascii="Arial" w:hAnsi="Arial" w:cs="Arial"/>
        </w:rPr>
        <w:t xml:space="preserve">Terms and </w:t>
      </w:r>
      <w:r w:rsidRPr="00E550E4">
        <w:rPr>
          <w:rFonts w:ascii="Arial" w:hAnsi="Arial" w:cs="Arial"/>
        </w:rPr>
        <w:t>Conditions</w:t>
      </w:r>
    </w:p>
    <w:p w:rsidR="00175BA5" w:rsidRPr="00BE7AD0" w:rsidRDefault="00175BA5" w:rsidP="00E819F8">
      <w:pPr>
        <w:rPr>
          <w:rFonts w:ascii="Arial" w:hAnsi="Arial" w:cs="Arial"/>
          <w:b/>
          <w:lang w:val="mk-MK"/>
        </w:rPr>
      </w:pPr>
    </w:p>
    <w:p w:rsidR="00B6324A" w:rsidRPr="00BE7AD0" w:rsidRDefault="00A54E76" w:rsidP="00E819F8">
      <w:pPr>
        <w:rPr>
          <w:rFonts w:ascii="Arial" w:hAnsi="Arial" w:cs="Arial"/>
          <w:b/>
          <w:lang w:val="mk-MK"/>
        </w:rPr>
      </w:pPr>
      <w:r w:rsidRPr="00BE7AD0">
        <w:rPr>
          <w:rFonts w:ascii="Arial" w:hAnsi="Arial" w:cs="Arial"/>
          <w:b/>
          <w:lang w:val="mk-MK"/>
        </w:rPr>
        <w:t>3</w:t>
      </w:r>
      <w:r w:rsidR="00E819F8" w:rsidRPr="00BE7AD0">
        <w:rPr>
          <w:rFonts w:ascii="Arial" w:hAnsi="Arial" w:cs="Arial"/>
          <w:b/>
          <w:lang w:val="mk-MK"/>
        </w:rPr>
        <w:t xml:space="preserve">. </w:t>
      </w:r>
      <w:r w:rsidR="003732F1" w:rsidRPr="00E550E4">
        <w:rPr>
          <w:rFonts w:ascii="Arial" w:hAnsi="Arial" w:cs="Arial"/>
          <w:b/>
        </w:rPr>
        <w:t xml:space="preserve">Service Rendering </w:t>
      </w:r>
    </w:p>
    <w:p w:rsidR="00B6324A" w:rsidRPr="00BE7AD0" w:rsidRDefault="007A3B54" w:rsidP="00E819F8">
      <w:pPr>
        <w:jc w:val="both"/>
        <w:rPr>
          <w:rFonts w:ascii="Arial" w:hAnsi="Arial" w:cs="Arial"/>
          <w:lang w:val="mk-MK"/>
        </w:rPr>
      </w:pPr>
      <w:r w:rsidRPr="00BE7AD0">
        <w:rPr>
          <w:rFonts w:ascii="Arial" w:hAnsi="Arial" w:cs="Arial"/>
          <w:lang w:val="mk-MK"/>
        </w:rPr>
        <w:t>(1)</w:t>
      </w:r>
      <w:r w:rsidRPr="00BE7AD0">
        <w:rPr>
          <w:rFonts w:ascii="Arial" w:hAnsi="Arial" w:cs="Arial"/>
          <w:lang w:val="mk-MK"/>
        </w:rPr>
        <w:tab/>
      </w:r>
      <w:r w:rsidR="003732F1" w:rsidRPr="00E550E4">
        <w:rPr>
          <w:rFonts w:ascii="Arial" w:hAnsi="Arial" w:cs="Arial"/>
        </w:rPr>
        <w:t xml:space="preserve">The Service Provider shall render the </w:t>
      </w:r>
      <w:r w:rsidR="00A233F6" w:rsidRPr="002C4209">
        <w:rPr>
          <w:rFonts w:ascii="Arial" w:hAnsi="Arial" w:cs="Arial"/>
        </w:rPr>
        <w:t>contract</w:t>
      </w:r>
      <w:r w:rsidR="002C4209">
        <w:rPr>
          <w:rFonts w:ascii="Arial" w:hAnsi="Arial" w:cs="Arial"/>
        </w:rPr>
        <w:t>ual</w:t>
      </w:r>
      <w:r w:rsidR="003732F1" w:rsidRPr="00E550E4">
        <w:rPr>
          <w:rFonts w:ascii="Arial" w:hAnsi="Arial" w:cs="Arial"/>
        </w:rPr>
        <w:t xml:space="preserve"> services independently and at its own responsibility.  </w:t>
      </w:r>
      <w:r w:rsidRPr="00BE7AD0">
        <w:rPr>
          <w:rFonts w:ascii="Arial" w:hAnsi="Arial" w:cs="Arial"/>
          <w:lang w:val="mk-MK"/>
        </w:rPr>
        <w:t xml:space="preserve"> </w:t>
      </w:r>
    </w:p>
    <w:p w:rsidR="00B6324A" w:rsidRPr="00BE7AD0" w:rsidRDefault="007A3B54" w:rsidP="00E819F8">
      <w:pPr>
        <w:jc w:val="both"/>
        <w:rPr>
          <w:rFonts w:ascii="Arial" w:hAnsi="Arial" w:cs="Arial"/>
          <w:lang w:val="mk-MK"/>
        </w:rPr>
      </w:pPr>
      <w:r w:rsidRPr="00BE7AD0">
        <w:rPr>
          <w:rFonts w:ascii="Arial" w:hAnsi="Arial" w:cs="Arial"/>
          <w:lang w:val="mk-MK"/>
        </w:rPr>
        <w:t>(2)</w:t>
      </w:r>
      <w:r w:rsidRPr="00BE7AD0">
        <w:rPr>
          <w:rFonts w:ascii="Arial" w:hAnsi="Arial" w:cs="Arial"/>
          <w:lang w:val="mk-MK"/>
        </w:rPr>
        <w:tab/>
      </w:r>
      <w:r w:rsidR="003732F1" w:rsidRPr="007C4D9E">
        <w:rPr>
          <w:rFonts w:ascii="Arial" w:hAnsi="Arial" w:cs="Arial"/>
        </w:rPr>
        <w:t xml:space="preserve">The Service Provider </w:t>
      </w:r>
      <w:r w:rsidR="008104A1">
        <w:rPr>
          <w:rFonts w:ascii="Arial" w:hAnsi="Arial" w:cs="Arial"/>
        </w:rPr>
        <w:t>shall be</w:t>
      </w:r>
      <w:r w:rsidR="008104A1" w:rsidRPr="007C4D9E">
        <w:rPr>
          <w:rFonts w:ascii="Arial" w:hAnsi="Arial" w:cs="Arial"/>
        </w:rPr>
        <w:t xml:space="preserve"> </w:t>
      </w:r>
      <w:r w:rsidR="003732F1" w:rsidRPr="007C4D9E">
        <w:rPr>
          <w:rFonts w:ascii="Arial" w:hAnsi="Arial" w:cs="Arial"/>
        </w:rPr>
        <w:t>entitled to seek the service rendering to be performed at</w:t>
      </w:r>
      <w:r w:rsidR="007C4D9E" w:rsidRPr="007C4D9E">
        <w:rPr>
          <w:rFonts w:ascii="Arial" w:hAnsi="Arial" w:cs="Arial"/>
        </w:rPr>
        <w:t xml:space="preserve"> a</w:t>
      </w:r>
      <w:r w:rsidR="003732F1" w:rsidRPr="007C4D9E">
        <w:rPr>
          <w:rFonts w:ascii="Arial" w:hAnsi="Arial" w:cs="Arial"/>
        </w:rPr>
        <w:t xml:space="preserve"> location defined thereby. If, due to the nature of the project, the services need to be rendered at the premises of the User, the Service Provider is prepared to accept the </w:t>
      </w:r>
      <w:r w:rsidR="007C4D9E" w:rsidRPr="007C4D9E">
        <w:rPr>
          <w:rFonts w:ascii="Arial" w:hAnsi="Arial" w:cs="Arial"/>
        </w:rPr>
        <w:t>rendering</w:t>
      </w:r>
      <w:r w:rsidR="003732F1" w:rsidRPr="007C4D9E">
        <w:rPr>
          <w:rFonts w:ascii="Arial" w:hAnsi="Arial" w:cs="Arial"/>
        </w:rPr>
        <w:t xml:space="preserve"> of the services</w:t>
      </w:r>
      <w:r w:rsidR="007C4D9E" w:rsidRPr="007C4D9E">
        <w:rPr>
          <w:rFonts w:ascii="Arial" w:hAnsi="Arial" w:cs="Arial"/>
        </w:rPr>
        <w:t xml:space="preserve"> to be performed</w:t>
      </w:r>
      <w:r w:rsidR="003732F1" w:rsidRPr="007C4D9E">
        <w:rPr>
          <w:rFonts w:ascii="Arial" w:hAnsi="Arial" w:cs="Arial"/>
        </w:rPr>
        <w:t xml:space="preserve"> in the relevant premises of the User. The parties shall agree on the relevant location for service rendering</w:t>
      </w:r>
      <w:r w:rsidR="008104A1">
        <w:rPr>
          <w:rFonts w:ascii="Arial" w:hAnsi="Arial" w:cs="Arial"/>
        </w:rPr>
        <w:t>,</w:t>
      </w:r>
      <w:r w:rsidR="003732F1" w:rsidRPr="007C4D9E">
        <w:rPr>
          <w:rFonts w:ascii="Arial" w:hAnsi="Arial" w:cs="Arial"/>
        </w:rPr>
        <w:t xml:space="preserve"> taking into account the nature of the specific pro</w:t>
      </w:r>
      <w:r w:rsidR="00B15DC8" w:rsidRPr="007C4D9E">
        <w:rPr>
          <w:rFonts w:ascii="Arial" w:hAnsi="Arial" w:cs="Arial"/>
        </w:rPr>
        <w:t xml:space="preserve">ject. </w:t>
      </w:r>
      <w:r w:rsidRPr="00BE7AD0">
        <w:rPr>
          <w:rFonts w:ascii="Arial" w:hAnsi="Arial" w:cs="Arial"/>
          <w:lang w:val="mk-MK"/>
        </w:rPr>
        <w:t xml:space="preserve">  </w:t>
      </w:r>
    </w:p>
    <w:p w:rsidR="0052478E" w:rsidRPr="00BE7AD0" w:rsidRDefault="007A3B54" w:rsidP="00E819F8">
      <w:pPr>
        <w:jc w:val="both"/>
        <w:rPr>
          <w:rFonts w:ascii="Arial" w:hAnsi="Arial" w:cs="Arial"/>
          <w:lang w:val="mk-MK"/>
        </w:rPr>
      </w:pPr>
      <w:r w:rsidRPr="00BE7AD0">
        <w:rPr>
          <w:rFonts w:ascii="Arial" w:hAnsi="Arial" w:cs="Arial"/>
          <w:lang w:val="mk-MK"/>
        </w:rPr>
        <w:t>(3)</w:t>
      </w:r>
      <w:r w:rsidRPr="00BE7AD0">
        <w:rPr>
          <w:rFonts w:ascii="Arial" w:hAnsi="Arial" w:cs="Arial"/>
          <w:lang w:val="mk-MK"/>
        </w:rPr>
        <w:tab/>
      </w:r>
      <w:r w:rsidR="00B15DC8" w:rsidRPr="007C4D9E">
        <w:rPr>
          <w:rFonts w:ascii="Arial" w:hAnsi="Arial" w:cs="Arial"/>
        </w:rPr>
        <w:t xml:space="preserve">The Service Provider is responsible </w:t>
      </w:r>
      <w:r w:rsidR="007C4D9E" w:rsidRPr="007C4D9E">
        <w:rPr>
          <w:rFonts w:ascii="Arial" w:hAnsi="Arial" w:cs="Arial"/>
        </w:rPr>
        <w:t xml:space="preserve">solely </w:t>
      </w:r>
      <w:r w:rsidR="00B15DC8" w:rsidRPr="007C4D9E">
        <w:rPr>
          <w:rFonts w:ascii="Arial" w:hAnsi="Arial" w:cs="Arial"/>
        </w:rPr>
        <w:t xml:space="preserve">for managing its own employees or the employees of the engaged subcontractor for service rendering. The Service Provider shall be entitled to organize the service </w:t>
      </w:r>
      <w:r w:rsidR="007C4D9E" w:rsidRPr="007C4D9E">
        <w:rPr>
          <w:rFonts w:ascii="Arial" w:hAnsi="Arial" w:cs="Arial"/>
        </w:rPr>
        <w:t>rendering</w:t>
      </w:r>
      <w:r w:rsidR="0094036D" w:rsidRPr="007C4D9E">
        <w:rPr>
          <w:rFonts w:ascii="Arial" w:hAnsi="Arial" w:cs="Arial"/>
        </w:rPr>
        <w:t xml:space="preserve"> and to schedule the activities. However, the Service Provider shall be obliged to cooperate with the User, to the extent necessary, so as to define the date/dates for service rendering. </w:t>
      </w:r>
    </w:p>
    <w:p w:rsidR="00B6324A" w:rsidRPr="00BE7AD0" w:rsidRDefault="0094036D" w:rsidP="00E819F8">
      <w:pPr>
        <w:rPr>
          <w:rFonts w:ascii="Arial" w:hAnsi="Arial" w:cs="Arial"/>
          <w:lang w:val="mk-MK"/>
        </w:rPr>
      </w:pPr>
      <w:r w:rsidRPr="007C4D9E">
        <w:rPr>
          <w:rFonts w:ascii="Arial" w:hAnsi="Arial" w:cs="Arial"/>
        </w:rPr>
        <w:lastRenderedPageBreak/>
        <w:t>(4) The Service Provider shall be obliged to observe the agreed deadlines.</w:t>
      </w:r>
      <w:r w:rsidR="007A3B54" w:rsidRPr="00BE7AD0">
        <w:rPr>
          <w:rFonts w:ascii="Arial" w:hAnsi="Arial" w:cs="Arial"/>
          <w:lang w:val="mk-MK"/>
        </w:rPr>
        <w:t xml:space="preserve"> </w:t>
      </w:r>
    </w:p>
    <w:p w:rsidR="00686E51" w:rsidRPr="00BE7AD0" w:rsidRDefault="0094036D" w:rsidP="00686E51">
      <w:pPr>
        <w:jc w:val="both"/>
        <w:rPr>
          <w:lang w:val="mk-MK" w:eastAsia="mk-MK"/>
        </w:rPr>
      </w:pPr>
      <w:r w:rsidRPr="007C4D9E">
        <w:rPr>
          <w:rFonts w:ascii="Arial" w:hAnsi="Arial" w:cs="Arial"/>
        </w:rPr>
        <w:t xml:space="preserve">(5) </w:t>
      </w:r>
      <w:r w:rsidR="004C52F3">
        <w:rPr>
          <w:rFonts w:ascii="Arial" w:hAnsi="Arial" w:cs="Arial"/>
        </w:rPr>
        <w:t>In order to make</w:t>
      </w:r>
      <w:r w:rsidR="004C52F3" w:rsidRPr="007C4D9E">
        <w:rPr>
          <w:rFonts w:ascii="Arial" w:hAnsi="Arial" w:cs="Arial"/>
        </w:rPr>
        <w:t xml:space="preserve"> </w:t>
      </w:r>
      <w:r w:rsidR="007C4D9E" w:rsidRPr="007C4D9E">
        <w:rPr>
          <w:rFonts w:ascii="Arial" w:hAnsi="Arial" w:cs="Arial"/>
        </w:rPr>
        <w:t xml:space="preserve">any </w:t>
      </w:r>
      <w:r w:rsidRPr="007C4D9E">
        <w:rPr>
          <w:rFonts w:ascii="Arial" w:hAnsi="Arial" w:cs="Arial"/>
        </w:rPr>
        <w:t>change</w:t>
      </w:r>
      <w:r w:rsidR="007C4D9E" w:rsidRPr="007C4D9E">
        <w:rPr>
          <w:rFonts w:ascii="Arial" w:hAnsi="Arial" w:cs="Arial"/>
        </w:rPr>
        <w:t>s in the</w:t>
      </w:r>
      <w:r w:rsidRPr="007C4D9E">
        <w:rPr>
          <w:rFonts w:ascii="Arial" w:hAnsi="Arial" w:cs="Arial"/>
        </w:rPr>
        <w:t xml:space="preserve"> staff in the course of the duration of the training, </w:t>
      </w:r>
      <w:r w:rsidR="004C52F3">
        <w:rPr>
          <w:rFonts w:ascii="Arial" w:hAnsi="Arial" w:cs="Arial"/>
          <w:lang w:val="en-US"/>
        </w:rPr>
        <w:t>a previous</w:t>
      </w:r>
      <w:r w:rsidR="004C52F3" w:rsidRPr="007C4D9E">
        <w:rPr>
          <w:rFonts w:ascii="Arial" w:hAnsi="Arial" w:cs="Arial"/>
        </w:rPr>
        <w:t xml:space="preserve"> </w:t>
      </w:r>
      <w:r w:rsidRPr="007C4D9E">
        <w:rPr>
          <w:rFonts w:ascii="Arial" w:hAnsi="Arial" w:cs="Arial"/>
        </w:rPr>
        <w:t>written consent from the User shall be required.</w:t>
      </w:r>
      <w:r w:rsidR="00686E51" w:rsidRPr="00BE7AD0">
        <w:rPr>
          <w:rFonts w:ascii="Arial" w:hAnsi="Arial" w:cs="Arial"/>
          <w:lang w:val="mk-MK"/>
        </w:rPr>
        <w:t xml:space="preserve"> </w:t>
      </w:r>
      <w:r w:rsidR="00201289" w:rsidRPr="007C4D9E">
        <w:rPr>
          <w:rFonts w:ascii="Arial" w:hAnsi="Arial" w:cs="Arial"/>
        </w:rPr>
        <w:t xml:space="preserve">If </w:t>
      </w:r>
      <w:r w:rsidR="004C52F3">
        <w:rPr>
          <w:rFonts w:ascii="Arial" w:hAnsi="Arial" w:cs="Arial"/>
        </w:rPr>
        <w:t xml:space="preserve">a </w:t>
      </w:r>
      <w:r w:rsidR="00201289" w:rsidRPr="007C4D9E">
        <w:rPr>
          <w:rFonts w:ascii="Arial" w:hAnsi="Arial" w:cs="Arial"/>
        </w:rPr>
        <w:t xml:space="preserve">certain employee does not meet the User’s requirements, the parties shall agree on </w:t>
      </w:r>
      <w:r w:rsidR="007C4D9E" w:rsidRPr="007C4D9E">
        <w:rPr>
          <w:rFonts w:ascii="Arial" w:hAnsi="Arial" w:cs="Arial"/>
        </w:rPr>
        <w:t>his/her</w:t>
      </w:r>
      <w:r w:rsidR="00201289" w:rsidRPr="007C4D9E">
        <w:rPr>
          <w:rFonts w:ascii="Arial" w:hAnsi="Arial" w:cs="Arial"/>
        </w:rPr>
        <w:t xml:space="preserve"> replacement.</w:t>
      </w:r>
      <w:r w:rsidR="004C52F3">
        <w:rPr>
          <w:rFonts w:ascii="Arial" w:hAnsi="Arial" w:cs="Arial"/>
          <w:lang w:val="en-US"/>
        </w:rPr>
        <w:t xml:space="preserve"> </w:t>
      </w:r>
      <w:r w:rsidR="00201289" w:rsidRPr="007C4D9E">
        <w:rPr>
          <w:rFonts w:ascii="Arial" w:hAnsi="Arial" w:cs="Arial"/>
        </w:rPr>
        <w:t xml:space="preserve">In the event of </w:t>
      </w:r>
      <w:r w:rsidR="004C52F3">
        <w:rPr>
          <w:rFonts w:ascii="Arial" w:hAnsi="Arial" w:cs="Arial"/>
        </w:rPr>
        <w:t xml:space="preserve">a </w:t>
      </w:r>
      <w:r w:rsidR="00201289" w:rsidRPr="007C4D9E">
        <w:rPr>
          <w:rFonts w:ascii="Arial" w:hAnsi="Arial" w:cs="Arial"/>
        </w:rPr>
        <w:t xml:space="preserve">replacement of certain employee, the Service Provider shall be responsible for the transfer of knowledge for the specific project. </w:t>
      </w:r>
      <w:r w:rsidR="00686E51" w:rsidRPr="00BE7AD0">
        <w:rPr>
          <w:lang w:val="mk-MK" w:eastAsia="mk-MK"/>
        </w:rPr>
        <w:t xml:space="preserve"> </w:t>
      </w:r>
    </w:p>
    <w:p w:rsidR="00B6324A" w:rsidRPr="00BE7AD0" w:rsidRDefault="007A3B54" w:rsidP="00E819F8">
      <w:pPr>
        <w:rPr>
          <w:rFonts w:ascii="Arial" w:hAnsi="Arial" w:cs="Arial"/>
          <w:b/>
          <w:lang w:val="mk-MK"/>
        </w:rPr>
      </w:pPr>
      <w:r w:rsidRPr="00BE7AD0">
        <w:rPr>
          <w:rFonts w:ascii="Arial" w:hAnsi="Arial" w:cs="Arial"/>
          <w:b/>
          <w:lang w:val="mk-MK"/>
        </w:rPr>
        <w:t>5</w:t>
      </w:r>
      <w:r w:rsidR="00E819F8" w:rsidRPr="00BE7AD0">
        <w:rPr>
          <w:rFonts w:ascii="Arial" w:hAnsi="Arial" w:cs="Arial"/>
          <w:b/>
          <w:lang w:val="mk-MK"/>
        </w:rPr>
        <w:t xml:space="preserve">. </w:t>
      </w:r>
      <w:r w:rsidRPr="00BE7AD0">
        <w:rPr>
          <w:rFonts w:ascii="Arial" w:hAnsi="Arial" w:cs="Arial"/>
          <w:b/>
          <w:lang w:val="mk-MK"/>
        </w:rPr>
        <w:t xml:space="preserve"> </w:t>
      </w:r>
      <w:r w:rsidR="00201289" w:rsidRPr="007C4D9E">
        <w:rPr>
          <w:rFonts w:ascii="Arial" w:hAnsi="Arial" w:cs="Arial"/>
          <w:b/>
        </w:rPr>
        <w:t xml:space="preserve">Scope of the </w:t>
      </w:r>
      <w:r w:rsidR="007C4D9E" w:rsidRPr="007C4D9E">
        <w:rPr>
          <w:rFonts w:ascii="Arial" w:hAnsi="Arial" w:cs="Arial"/>
          <w:b/>
        </w:rPr>
        <w:t>Service</w:t>
      </w:r>
    </w:p>
    <w:p w:rsidR="00B6324A" w:rsidRPr="00BE7AD0" w:rsidRDefault="007A3B54" w:rsidP="00AF0ECB">
      <w:pPr>
        <w:jc w:val="both"/>
        <w:rPr>
          <w:rFonts w:ascii="Arial" w:hAnsi="Arial" w:cs="Arial"/>
          <w:lang w:val="mk-MK"/>
        </w:rPr>
      </w:pPr>
      <w:r w:rsidRPr="00BE7AD0">
        <w:rPr>
          <w:rFonts w:ascii="Arial" w:hAnsi="Arial" w:cs="Arial"/>
          <w:lang w:val="mk-MK"/>
        </w:rPr>
        <w:t>(1)</w:t>
      </w:r>
      <w:r w:rsidRPr="00BE7AD0">
        <w:rPr>
          <w:rFonts w:ascii="Arial" w:hAnsi="Arial" w:cs="Arial"/>
          <w:lang w:val="mk-MK"/>
        </w:rPr>
        <w:tab/>
      </w:r>
      <w:r w:rsidR="00201289" w:rsidRPr="007C4D9E">
        <w:rPr>
          <w:rFonts w:ascii="Arial" w:hAnsi="Arial" w:cs="Arial"/>
        </w:rPr>
        <w:t xml:space="preserve">The Service Provider shall guarantee results </w:t>
      </w:r>
      <w:r w:rsidR="00FC2DF6">
        <w:rPr>
          <w:rFonts w:ascii="Arial" w:hAnsi="Arial" w:cs="Arial"/>
          <w:lang w:val="en-US"/>
        </w:rPr>
        <w:t>that</w:t>
      </w:r>
      <w:r w:rsidR="00FC2DF6" w:rsidRPr="007C4D9E">
        <w:rPr>
          <w:rFonts w:ascii="Arial" w:hAnsi="Arial" w:cs="Arial"/>
        </w:rPr>
        <w:t xml:space="preserve"> </w:t>
      </w:r>
      <w:r w:rsidR="00201289" w:rsidRPr="007C4D9E">
        <w:rPr>
          <w:rFonts w:ascii="Arial" w:hAnsi="Arial" w:cs="Arial"/>
        </w:rPr>
        <w:t xml:space="preserve">the User </w:t>
      </w:r>
      <w:r w:rsidR="00FC2DF6">
        <w:rPr>
          <w:rFonts w:ascii="Arial" w:hAnsi="Arial" w:cs="Arial"/>
        </w:rPr>
        <w:t>will be able to</w:t>
      </w:r>
      <w:r w:rsidR="00FC2DF6" w:rsidRPr="007C4D9E">
        <w:rPr>
          <w:rFonts w:ascii="Arial" w:hAnsi="Arial" w:cs="Arial"/>
        </w:rPr>
        <w:t xml:space="preserve"> </w:t>
      </w:r>
      <w:r w:rsidR="00201289" w:rsidRPr="007C4D9E">
        <w:rPr>
          <w:rFonts w:ascii="Arial" w:hAnsi="Arial" w:cs="Arial"/>
        </w:rPr>
        <w:t>apply in its material, ideal and organizational capabilities</w:t>
      </w:r>
      <w:r w:rsidR="00FC2DF6">
        <w:rPr>
          <w:rFonts w:ascii="Arial" w:hAnsi="Arial" w:cs="Arial"/>
        </w:rPr>
        <w:t xml:space="preserve"> and</w:t>
      </w:r>
      <w:r w:rsidR="00201289" w:rsidRPr="007C4D9E">
        <w:rPr>
          <w:rFonts w:ascii="Arial" w:hAnsi="Arial" w:cs="Arial"/>
        </w:rPr>
        <w:t xml:space="preserve"> which take into account the required cost-effectiveness. </w:t>
      </w:r>
      <w:r w:rsidRPr="00BE7AD0">
        <w:rPr>
          <w:rFonts w:ascii="Arial" w:hAnsi="Arial" w:cs="Arial"/>
          <w:lang w:val="mk-MK"/>
        </w:rPr>
        <w:t xml:space="preserve"> </w:t>
      </w:r>
    </w:p>
    <w:p w:rsidR="00B6324A" w:rsidRPr="00BE7AD0" w:rsidRDefault="007A3B54" w:rsidP="00AF0ECB">
      <w:pPr>
        <w:jc w:val="both"/>
        <w:rPr>
          <w:rFonts w:ascii="Arial" w:hAnsi="Arial" w:cs="Arial"/>
          <w:lang w:val="mk-MK"/>
        </w:rPr>
      </w:pPr>
      <w:r w:rsidRPr="00BE7AD0">
        <w:rPr>
          <w:rFonts w:ascii="Arial" w:hAnsi="Arial" w:cs="Arial"/>
          <w:lang w:val="mk-MK"/>
        </w:rPr>
        <w:t>(2)</w:t>
      </w:r>
      <w:r w:rsidRPr="00BE7AD0">
        <w:rPr>
          <w:rFonts w:ascii="Arial" w:hAnsi="Arial" w:cs="Arial"/>
          <w:lang w:val="mk-MK"/>
        </w:rPr>
        <w:tab/>
      </w:r>
      <w:r w:rsidR="00201289" w:rsidRPr="007C4D9E">
        <w:rPr>
          <w:rFonts w:ascii="Arial" w:hAnsi="Arial" w:cs="Arial"/>
        </w:rPr>
        <w:t xml:space="preserve">The Service Provider </w:t>
      </w:r>
      <w:r w:rsidR="00FC2DF6">
        <w:rPr>
          <w:rFonts w:ascii="Arial" w:hAnsi="Arial" w:cs="Arial"/>
        </w:rPr>
        <w:t>shall be</w:t>
      </w:r>
      <w:r w:rsidR="00FC2DF6" w:rsidRPr="007C4D9E">
        <w:rPr>
          <w:rFonts w:ascii="Arial" w:hAnsi="Arial" w:cs="Arial"/>
        </w:rPr>
        <w:t xml:space="preserve"> </w:t>
      </w:r>
      <w:r w:rsidR="00201289" w:rsidRPr="007C4D9E">
        <w:rPr>
          <w:rFonts w:ascii="Arial" w:hAnsi="Arial" w:cs="Arial"/>
        </w:rPr>
        <w:t>fully responsible for the assignment and the operation of its personnel with reference to the service rendering. When operating in the premises of the User, the Service Provider shall guarantee that its personnel handle</w:t>
      </w:r>
      <w:r w:rsidR="00EF6BE1">
        <w:rPr>
          <w:rFonts w:ascii="Arial" w:hAnsi="Arial" w:cs="Arial"/>
        </w:rPr>
        <w:t>s</w:t>
      </w:r>
      <w:r w:rsidR="00201289" w:rsidRPr="007C4D9E">
        <w:rPr>
          <w:rFonts w:ascii="Arial" w:hAnsi="Arial" w:cs="Arial"/>
        </w:rPr>
        <w:t xml:space="preserve"> the User's property with due care. </w:t>
      </w:r>
    </w:p>
    <w:p w:rsidR="00B6324A" w:rsidRPr="00BE7AD0" w:rsidRDefault="007A3B54" w:rsidP="00AF0ECB">
      <w:pPr>
        <w:jc w:val="both"/>
        <w:rPr>
          <w:rFonts w:ascii="Arial" w:hAnsi="Arial" w:cs="Arial"/>
          <w:lang w:val="mk-MK"/>
        </w:rPr>
      </w:pPr>
      <w:r w:rsidRPr="00BE7AD0">
        <w:rPr>
          <w:rFonts w:ascii="Arial" w:hAnsi="Arial" w:cs="Arial"/>
          <w:lang w:val="mk-MK"/>
        </w:rPr>
        <w:t>(3)</w:t>
      </w:r>
      <w:r w:rsidRPr="00BE7AD0">
        <w:rPr>
          <w:rFonts w:ascii="Arial" w:hAnsi="Arial" w:cs="Arial"/>
          <w:lang w:val="mk-MK"/>
        </w:rPr>
        <w:tab/>
      </w:r>
      <w:r w:rsidR="00201289" w:rsidRPr="007C4D9E">
        <w:rPr>
          <w:rFonts w:ascii="Arial" w:hAnsi="Arial" w:cs="Arial"/>
        </w:rPr>
        <w:t xml:space="preserve">The Service Provider’s accountability for the services which it needs to provide shall not be affected by any service that needs to be rendered by the User. </w:t>
      </w:r>
    </w:p>
    <w:p w:rsidR="00B6324A" w:rsidRPr="00BE7AD0" w:rsidRDefault="007A3B54" w:rsidP="00AF0ECB">
      <w:pPr>
        <w:jc w:val="both"/>
        <w:rPr>
          <w:rFonts w:ascii="Arial" w:hAnsi="Arial" w:cs="Arial"/>
          <w:lang w:val="mk-MK"/>
        </w:rPr>
      </w:pPr>
      <w:r w:rsidRPr="00BE7AD0">
        <w:rPr>
          <w:rFonts w:ascii="Arial" w:hAnsi="Arial" w:cs="Arial"/>
          <w:lang w:val="mk-MK"/>
        </w:rPr>
        <w:t>(4)</w:t>
      </w:r>
      <w:r w:rsidRPr="00BE7AD0">
        <w:rPr>
          <w:rFonts w:ascii="Arial" w:hAnsi="Arial" w:cs="Arial"/>
          <w:lang w:val="mk-MK"/>
        </w:rPr>
        <w:tab/>
      </w:r>
      <w:r w:rsidR="00201289" w:rsidRPr="007C4D9E">
        <w:rPr>
          <w:rFonts w:ascii="Arial" w:hAnsi="Arial" w:cs="Arial"/>
        </w:rPr>
        <w:t xml:space="preserve">The Service Provider shall cooperate </w:t>
      </w:r>
      <w:r w:rsidR="00373250" w:rsidRPr="007C4D9E">
        <w:rPr>
          <w:rFonts w:ascii="Arial" w:hAnsi="Arial" w:cs="Arial"/>
        </w:rPr>
        <w:t xml:space="preserve">and inform </w:t>
      </w:r>
      <w:r w:rsidR="00201289" w:rsidRPr="007C4D9E">
        <w:rPr>
          <w:rFonts w:ascii="Arial" w:hAnsi="Arial" w:cs="Arial"/>
        </w:rPr>
        <w:t xml:space="preserve">the User </w:t>
      </w:r>
      <w:r w:rsidR="00373250" w:rsidRPr="007C4D9E">
        <w:rPr>
          <w:rFonts w:ascii="Arial" w:hAnsi="Arial" w:cs="Arial"/>
        </w:rPr>
        <w:t xml:space="preserve">at all times about the status of the operation and shall grant access to the documentation. </w:t>
      </w:r>
      <w:r w:rsidR="00201289" w:rsidRPr="007C4D9E">
        <w:rPr>
          <w:rFonts w:ascii="Arial" w:hAnsi="Arial" w:cs="Arial"/>
        </w:rPr>
        <w:t xml:space="preserve"> </w:t>
      </w:r>
      <w:r w:rsidRPr="00BE7AD0">
        <w:rPr>
          <w:rFonts w:ascii="Arial" w:hAnsi="Arial" w:cs="Arial"/>
          <w:lang w:val="mk-MK"/>
        </w:rPr>
        <w:t xml:space="preserve"> </w:t>
      </w:r>
    </w:p>
    <w:p w:rsidR="00B6324A" w:rsidRPr="00BE7AD0" w:rsidRDefault="007A3B54" w:rsidP="00AF0ECB">
      <w:pPr>
        <w:jc w:val="both"/>
        <w:rPr>
          <w:rFonts w:ascii="Arial" w:hAnsi="Arial" w:cs="Arial"/>
          <w:lang w:val="mk-MK"/>
        </w:rPr>
      </w:pPr>
      <w:r w:rsidRPr="00BE7AD0">
        <w:rPr>
          <w:rFonts w:ascii="Arial" w:hAnsi="Arial" w:cs="Arial"/>
          <w:lang w:val="mk-MK"/>
        </w:rPr>
        <w:t>(5)</w:t>
      </w:r>
      <w:r w:rsidRPr="00BE7AD0">
        <w:rPr>
          <w:rFonts w:ascii="Arial" w:hAnsi="Arial" w:cs="Arial"/>
          <w:lang w:val="mk-MK"/>
        </w:rPr>
        <w:tab/>
      </w:r>
      <w:r w:rsidR="00373250" w:rsidRPr="007C4D9E">
        <w:rPr>
          <w:rFonts w:ascii="Arial" w:hAnsi="Arial" w:cs="Arial"/>
        </w:rPr>
        <w:t xml:space="preserve">Rendering of partial services is possible only if </w:t>
      </w:r>
      <w:r w:rsidR="00EF6BE1" w:rsidRPr="007C4D9E">
        <w:rPr>
          <w:rFonts w:ascii="Arial" w:hAnsi="Arial" w:cs="Arial"/>
        </w:rPr>
        <w:t>the parties</w:t>
      </w:r>
      <w:r w:rsidR="00EF6BE1">
        <w:rPr>
          <w:rFonts w:ascii="Arial" w:hAnsi="Arial" w:cs="Arial"/>
          <w:lang w:val="mk-MK"/>
        </w:rPr>
        <w:t xml:space="preserve"> </w:t>
      </w:r>
      <w:r w:rsidR="00EF6BE1">
        <w:rPr>
          <w:rFonts w:ascii="Arial" w:hAnsi="Arial" w:cs="Arial"/>
          <w:lang w:val="en-US"/>
        </w:rPr>
        <w:t xml:space="preserve">have </w:t>
      </w:r>
      <w:r w:rsidR="00373250" w:rsidRPr="007C4D9E">
        <w:rPr>
          <w:rFonts w:ascii="Arial" w:hAnsi="Arial" w:cs="Arial"/>
        </w:rPr>
        <w:t>previously agreed</w:t>
      </w:r>
      <w:r w:rsidR="00EF6BE1">
        <w:rPr>
          <w:rFonts w:ascii="Arial" w:hAnsi="Arial" w:cs="Arial"/>
        </w:rPr>
        <w:t xml:space="preserve"> upon it</w:t>
      </w:r>
      <w:r w:rsidR="00373250" w:rsidRPr="007C4D9E">
        <w:rPr>
          <w:rFonts w:ascii="Arial" w:hAnsi="Arial" w:cs="Arial"/>
        </w:rPr>
        <w:t xml:space="preserve"> in writing.</w:t>
      </w:r>
      <w:r w:rsidRPr="00BE7AD0">
        <w:rPr>
          <w:rFonts w:ascii="Arial" w:hAnsi="Arial" w:cs="Arial"/>
          <w:lang w:val="mk-MK"/>
        </w:rPr>
        <w:t xml:space="preserve"> </w:t>
      </w:r>
    </w:p>
    <w:p w:rsidR="00B6324A" w:rsidRPr="00BE7AD0" w:rsidRDefault="007A3B54" w:rsidP="00AF0ECB">
      <w:pPr>
        <w:jc w:val="both"/>
        <w:rPr>
          <w:rFonts w:ascii="Arial" w:hAnsi="Arial" w:cs="Arial"/>
          <w:lang w:val="mk-MK"/>
        </w:rPr>
      </w:pPr>
      <w:r w:rsidRPr="00BE7AD0">
        <w:rPr>
          <w:rFonts w:ascii="Arial" w:hAnsi="Arial" w:cs="Arial"/>
          <w:lang w:val="mk-MK"/>
        </w:rPr>
        <w:t>(6)</w:t>
      </w:r>
      <w:r w:rsidRPr="00BE7AD0">
        <w:rPr>
          <w:rFonts w:ascii="Arial" w:hAnsi="Arial" w:cs="Arial"/>
          <w:lang w:val="mk-MK"/>
        </w:rPr>
        <w:tab/>
      </w:r>
      <w:r w:rsidR="00373250" w:rsidRPr="005E26EC">
        <w:rPr>
          <w:rFonts w:ascii="Arial" w:hAnsi="Arial" w:cs="Arial"/>
        </w:rPr>
        <w:t xml:space="preserve">The Service Provider undertakes to offer its services to the User </w:t>
      </w:r>
      <w:r w:rsidR="007C4D9E" w:rsidRPr="005E26EC">
        <w:rPr>
          <w:rFonts w:ascii="Arial" w:hAnsi="Arial" w:cs="Arial"/>
        </w:rPr>
        <w:t>under</w:t>
      </w:r>
      <w:r w:rsidR="00373250" w:rsidRPr="005E26EC">
        <w:rPr>
          <w:rFonts w:ascii="Arial" w:hAnsi="Arial" w:cs="Arial"/>
        </w:rPr>
        <w:t xml:space="preserve"> the most favourable conditions and prices which the Service Provider has granted to Deutsche Telekom </w:t>
      </w:r>
      <w:r w:rsidR="00EF6BE1">
        <w:rPr>
          <w:rFonts w:ascii="Arial" w:hAnsi="Arial" w:cs="Arial"/>
          <w:lang w:val="en-US"/>
        </w:rPr>
        <w:t>AG</w:t>
      </w:r>
      <w:r w:rsidR="00EF6BE1" w:rsidRPr="005E26EC">
        <w:rPr>
          <w:rFonts w:ascii="Arial" w:hAnsi="Arial" w:cs="Arial"/>
        </w:rPr>
        <w:t xml:space="preserve"> </w:t>
      </w:r>
      <w:r w:rsidR="00373250" w:rsidRPr="005E26EC">
        <w:rPr>
          <w:rFonts w:ascii="Arial" w:hAnsi="Arial" w:cs="Arial"/>
        </w:rPr>
        <w:t xml:space="preserve">and/or any </w:t>
      </w:r>
      <w:r w:rsidR="005E26EC" w:rsidRPr="005E26EC">
        <w:rPr>
          <w:rFonts w:ascii="Arial" w:hAnsi="Arial" w:cs="Arial"/>
        </w:rPr>
        <w:t xml:space="preserve">other </w:t>
      </w:r>
      <w:r w:rsidR="00373250" w:rsidRPr="005E26EC">
        <w:rPr>
          <w:rFonts w:ascii="Arial" w:hAnsi="Arial" w:cs="Arial"/>
        </w:rPr>
        <w:t>company within its Group worldwide</w:t>
      </w:r>
      <w:r w:rsidR="00EF6BE1">
        <w:rPr>
          <w:rFonts w:ascii="Arial" w:hAnsi="Arial" w:cs="Arial"/>
        </w:rPr>
        <w:t>,</w:t>
      </w:r>
      <w:r w:rsidR="00373250" w:rsidRPr="005E26EC">
        <w:rPr>
          <w:rFonts w:ascii="Arial" w:hAnsi="Arial" w:cs="Arial"/>
        </w:rPr>
        <w:t xml:space="preserve"> in terms of the amount, quality and market conditions for comparable/similar services. </w:t>
      </w:r>
      <w:proofErr w:type="spellStart"/>
      <w:r w:rsidR="00373250" w:rsidRPr="005E26EC">
        <w:rPr>
          <w:rFonts w:ascii="Arial" w:hAnsi="Arial" w:cs="Arial"/>
        </w:rPr>
        <w:t>Makedonski</w:t>
      </w:r>
      <w:proofErr w:type="spellEnd"/>
      <w:r w:rsidR="00373250" w:rsidRPr="005E26EC">
        <w:rPr>
          <w:rFonts w:ascii="Arial" w:hAnsi="Arial" w:cs="Arial"/>
        </w:rPr>
        <w:t xml:space="preserve"> Telekom AD - Skopje and the companies within its Group shall reserve the right to exchange relevant information. </w:t>
      </w:r>
      <w:r w:rsidRPr="00BE7AD0">
        <w:rPr>
          <w:rFonts w:ascii="Arial" w:hAnsi="Arial" w:cs="Arial"/>
          <w:lang w:val="mk-MK"/>
        </w:rPr>
        <w:t xml:space="preserve"> </w:t>
      </w:r>
    </w:p>
    <w:p w:rsidR="00B6324A" w:rsidRPr="00BE7AD0" w:rsidRDefault="007A3B54" w:rsidP="00AF0ECB">
      <w:pPr>
        <w:jc w:val="both"/>
        <w:rPr>
          <w:rFonts w:ascii="Arial" w:hAnsi="Arial" w:cs="Arial"/>
          <w:lang w:val="mk-MK"/>
        </w:rPr>
      </w:pPr>
      <w:r w:rsidRPr="00BE7AD0">
        <w:rPr>
          <w:rFonts w:ascii="Arial" w:hAnsi="Arial" w:cs="Arial"/>
          <w:lang w:val="mk-MK"/>
        </w:rPr>
        <w:t>(7)</w:t>
      </w:r>
      <w:r w:rsidRPr="00BE7AD0">
        <w:rPr>
          <w:rFonts w:ascii="Arial" w:hAnsi="Arial" w:cs="Arial"/>
          <w:lang w:val="mk-MK"/>
        </w:rPr>
        <w:tab/>
      </w:r>
      <w:r w:rsidR="00373250" w:rsidRPr="005E26EC">
        <w:rPr>
          <w:rFonts w:ascii="Arial" w:hAnsi="Arial" w:cs="Arial"/>
        </w:rPr>
        <w:t>The agreed pri</w:t>
      </w:r>
      <w:r w:rsidR="005E26EC" w:rsidRPr="005E26EC">
        <w:rPr>
          <w:rFonts w:ascii="Arial" w:hAnsi="Arial" w:cs="Arial"/>
        </w:rPr>
        <w:t>c</w:t>
      </w:r>
      <w:r w:rsidR="00373250" w:rsidRPr="005E26EC">
        <w:rPr>
          <w:rFonts w:ascii="Arial" w:hAnsi="Arial" w:cs="Arial"/>
        </w:rPr>
        <w:t xml:space="preserve">e is a fair compensation for all expenses incurred during the service rendering, including the operation of any sub-contractor, all unforeseen expenses and travel expenses. Unless otherwise agreed, no additional payments shall be made for the time spent in travel or waiting times. </w:t>
      </w:r>
      <w:r w:rsidRPr="00BE7AD0">
        <w:rPr>
          <w:rFonts w:ascii="Arial" w:hAnsi="Arial" w:cs="Arial"/>
          <w:lang w:val="mk-MK"/>
        </w:rPr>
        <w:t xml:space="preserve"> </w:t>
      </w:r>
    </w:p>
    <w:p w:rsidR="00B6324A" w:rsidRPr="00BE7AD0" w:rsidRDefault="007A3B54" w:rsidP="00AF0ECB">
      <w:pPr>
        <w:jc w:val="both"/>
        <w:rPr>
          <w:rFonts w:ascii="Arial" w:hAnsi="Arial" w:cs="Arial"/>
          <w:lang w:val="mk-MK"/>
        </w:rPr>
      </w:pPr>
      <w:r w:rsidRPr="00BE7AD0">
        <w:rPr>
          <w:rFonts w:ascii="Arial" w:hAnsi="Arial" w:cs="Arial"/>
          <w:lang w:val="mk-MK"/>
        </w:rPr>
        <w:t>(8)</w:t>
      </w:r>
      <w:r w:rsidRPr="00BE7AD0">
        <w:rPr>
          <w:rFonts w:ascii="Arial" w:hAnsi="Arial" w:cs="Arial"/>
          <w:lang w:val="mk-MK"/>
        </w:rPr>
        <w:tab/>
      </w:r>
      <w:r w:rsidR="005E26EC" w:rsidRPr="005E26EC">
        <w:rPr>
          <w:rFonts w:ascii="Arial" w:hAnsi="Arial" w:cs="Arial"/>
        </w:rPr>
        <w:t>If a need</w:t>
      </w:r>
      <w:r w:rsidR="00373250" w:rsidRPr="005E26EC">
        <w:rPr>
          <w:rFonts w:ascii="Arial" w:hAnsi="Arial" w:cs="Arial"/>
        </w:rPr>
        <w:t xml:space="preserve"> occurs for additional services in the course of the validity of the Contract herein, and if such services affect the price, they must be agreed between the parties in writing prior to their rendering, even if such </w:t>
      </w:r>
      <w:r w:rsidR="005E26EC" w:rsidRPr="005E26EC">
        <w:rPr>
          <w:rFonts w:ascii="Arial" w:hAnsi="Arial" w:cs="Arial"/>
        </w:rPr>
        <w:t>services</w:t>
      </w:r>
      <w:r w:rsidR="00373250" w:rsidRPr="005E26EC">
        <w:rPr>
          <w:rFonts w:ascii="Arial" w:hAnsi="Arial" w:cs="Arial"/>
        </w:rPr>
        <w:t xml:space="preserve"> are of crucial importance for the implementation of the Contract. </w:t>
      </w:r>
      <w:r w:rsidRPr="00BE7AD0">
        <w:rPr>
          <w:rFonts w:ascii="Arial" w:hAnsi="Arial" w:cs="Arial"/>
          <w:lang w:val="mk-MK"/>
        </w:rPr>
        <w:t xml:space="preserve"> </w:t>
      </w:r>
    </w:p>
    <w:p w:rsidR="00B6324A" w:rsidRPr="00BE7AD0" w:rsidRDefault="007A3B54" w:rsidP="00AF0ECB">
      <w:pPr>
        <w:jc w:val="both"/>
        <w:rPr>
          <w:rFonts w:ascii="Arial" w:hAnsi="Arial" w:cs="Arial"/>
          <w:lang w:val="mk-MK"/>
        </w:rPr>
      </w:pPr>
      <w:r w:rsidRPr="00BE7AD0">
        <w:rPr>
          <w:rFonts w:ascii="Arial" w:hAnsi="Arial" w:cs="Arial"/>
          <w:lang w:val="mk-MK"/>
        </w:rPr>
        <w:t>(9)</w:t>
      </w:r>
      <w:r w:rsidRPr="00BE7AD0">
        <w:rPr>
          <w:rFonts w:ascii="Arial" w:hAnsi="Arial" w:cs="Arial"/>
          <w:lang w:val="mk-MK"/>
        </w:rPr>
        <w:tab/>
      </w:r>
      <w:r w:rsidR="00373250" w:rsidRPr="005E26EC">
        <w:rPr>
          <w:rFonts w:ascii="Arial" w:hAnsi="Arial" w:cs="Arial"/>
        </w:rPr>
        <w:t xml:space="preserve">If time units are taken as </w:t>
      </w:r>
      <w:r w:rsidR="00E6557C">
        <w:rPr>
          <w:rFonts w:ascii="Arial" w:hAnsi="Arial" w:cs="Arial"/>
          <w:lang w:val="mk-MK"/>
        </w:rPr>
        <w:t xml:space="preserve">а </w:t>
      </w:r>
      <w:r w:rsidR="00373250" w:rsidRPr="005E26EC">
        <w:rPr>
          <w:rFonts w:ascii="Arial" w:hAnsi="Arial" w:cs="Arial"/>
        </w:rPr>
        <w:t>basis for the charging of the rendered services, the evidence for such time units shall be submitted to the User.</w:t>
      </w:r>
      <w:r w:rsidRPr="00BE7AD0">
        <w:rPr>
          <w:rFonts w:ascii="Arial" w:hAnsi="Arial" w:cs="Arial"/>
          <w:lang w:val="mk-MK"/>
        </w:rPr>
        <w:t xml:space="preserve"> </w:t>
      </w:r>
      <w:r w:rsidR="00373250" w:rsidRPr="005E26EC">
        <w:rPr>
          <w:rFonts w:ascii="Arial" w:hAnsi="Arial" w:cs="Arial"/>
        </w:rPr>
        <w:t xml:space="preserve">To that end, the Service </w:t>
      </w:r>
      <w:r w:rsidR="005E26EC" w:rsidRPr="005E26EC">
        <w:rPr>
          <w:rFonts w:ascii="Arial" w:hAnsi="Arial" w:cs="Arial"/>
        </w:rPr>
        <w:t>Provider</w:t>
      </w:r>
      <w:r w:rsidR="00373250" w:rsidRPr="005E26EC">
        <w:rPr>
          <w:rFonts w:ascii="Arial" w:hAnsi="Arial" w:cs="Arial"/>
        </w:rPr>
        <w:t xml:space="preserve"> shall submit detailed vouchers with reference to the specific services which have been rendered and which can be attributed to the stated consultants</w:t>
      </w:r>
      <w:r w:rsidR="00E6557C">
        <w:rPr>
          <w:rFonts w:ascii="Arial" w:hAnsi="Arial" w:cs="Arial"/>
          <w:lang w:val="mk-MK"/>
        </w:rPr>
        <w:t>,</w:t>
      </w:r>
      <w:r w:rsidR="00373250" w:rsidRPr="005E26EC">
        <w:rPr>
          <w:rFonts w:ascii="Arial" w:hAnsi="Arial" w:cs="Arial"/>
        </w:rPr>
        <w:t xml:space="preserve"> in each case</w:t>
      </w:r>
      <w:r w:rsidR="00E6557C">
        <w:rPr>
          <w:rFonts w:ascii="Arial" w:hAnsi="Arial" w:cs="Arial"/>
          <w:lang w:val="mk-MK"/>
        </w:rPr>
        <w:t xml:space="preserve"> </w:t>
      </w:r>
      <w:r w:rsidR="00373250" w:rsidRPr="005E26EC">
        <w:rPr>
          <w:rFonts w:ascii="Arial" w:hAnsi="Arial" w:cs="Arial"/>
        </w:rPr>
        <w:t>stating the respective consultant category. The compensation shall be defined on</w:t>
      </w:r>
      <w:r w:rsidR="00E6557C">
        <w:rPr>
          <w:rFonts w:ascii="Arial" w:hAnsi="Arial" w:cs="Arial"/>
        </w:rPr>
        <w:t xml:space="preserve"> the basis of</w:t>
      </w:r>
      <w:r w:rsidR="00373250" w:rsidRPr="005E26EC">
        <w:rPr>
          <w:rFonts w:ascii="Arial" w:hAnsi="Arial" w:cs="Arial"/>
        </w:rPr>
        <w:t xml:space="preserve"> the expenditu</w:t>
      </w:r>
      <w:r w:rsidR="00205FB8" w:rsidRPr="005E26EC">
        <w:rPr>
          <w:rFonts w:ascii="Arial" w:hAnsi="Arial" w:cs="Arial"/>
        </w:rPr>
        <w:t>r</w:t>
      </w:r>
      <w:r w:rsidR="00373250" w:rsidRPr="005E26EC">
        <w:rPr>
          <w:rFonts w:ascii="Arial" w:hAnsi="Arial" w:cs="Arial"/>
        </w:rPr>
        <w:t xml:space="preserve">e </w:t>
      </w:r>
      <w:r w:rsidR="00C703FB" w:rsidRPr="005E26EC">
        <w:rPr>
          <w:rFonts w:ascii="Arial" w:hAnsi="Arial" w:cs="Arial"/>
        </w:rPr>
        <w:t xml:space="preserve">confirmed by the User. </w:t>
      </w:r>
    </w:p>
    <w:p w:rsidR="00C8390D" w:rsidRPr="00BE7AD0" w:rsidRDefault="007A3B54" w:rsidP="00C8390D">
      <w:pPr>
        <w:jc w:val="both"/>
        <w:rPr>
          <w:rFonts w:ascii="Arial" w:hAnsi="Arial" w:cs="Arial"/>
          <w:lang w:val="mk-MK"/>
        </w:rPr>
      </w:pPr>
      <w:r w:rsidRPr="00BE7AD0">
        <w:rPr>
          <w:rFonts w:ascii="Arial" w:hAnsi="Arial" w:cs="Arial"/>
          <w:lang w:val="mk-MK"/>
        </w:rPr>
        <w:lastRenderedPageBreak/>
        <w:t>(1</w:t>
      </w:r>
      <w:r w:rsidR="007834F2" w:rsidRPr="00BE7AD0">
        <w:rPr>
          <w:rFonts w:ascii="Arial" w:hAnsi="Arial" w:cs="Arial"/>
          <w:lang w:val="mk-MK"/>
        </w:rPr>
        <w:t>0</w:t>
      </w:r>
      <w:r w:rsidRPr="00BE7AD0">
        <w:rPr>
          <w:rFonts w:ascii="Arial" w:hAnsi="Arial" w:cs="Arial"/>
          <w:lang w:val="mk-MK"/>
        </w:rPr>
        <w:t>)</w:t>
      </w:r>
      <w:r w:rsidRPr="00BE7AD0">
        <w:rPr>
          <w:rFonts w:ascii="Arial" w:hAnsi="Arial" w:cs="Arial"/>
          <w:lang w:val="mk-MK"/>
        </w:rPr>
        <w:tab/>
      </w:r>
      <w:r w:rsidR="00C703FB" w:rsidRPr="00225E4D">
        <w:rPr>
          <w:rFonts w:ascii="Arial" w:hAnsi="Arial" w:cs="Arial"/>
        </w:rPr>
        <w:t xml:space="preserve">The unconditional payment of the invoiced amount by the User </w:t>
      </w:r>
      <w:r w:rsidR="00E6557C">
        <w:rPr>
          <w:rFonts w:ascii="Arial" w:hAnsi="Arial" w:cs="Arial"/>
        </w:rPr>
        <w:t>shall</w:t>
      </w:r>
      <w:r w:rsidR="00E6557C" w:rsidRPr="00225E4D">
        <w:rPr>
          <w:rFonts w:ascii="Arial" w:hAnsi="Arial" w:cs="Arial"/>
        </w:rPr>
        <w:t xml:space="preserve"> </w:t>
      </w:r>
      <w:r w:rsidR="00C703FB" w:rsidRPr="00225E4D">
        <w:rPr>
          <w:rFonts w:ascii="Arial" w:hAnsi="Arial" w:cs="Arial"/>
        </w:rPr>
        <w:t xml:space="preserve">not constitute a confirmation that the services rendered by the Service Provider are in accordance with the Contract. </w:t>
      </w:r>
    </w:p>
    <w:p w:rsidR="00C8390D" w:rsidRPr="00BE7AD0" w:rsidRDefault="00C8390D" w:rsidP="00C8390D">
      <w:pPr>
        <w:jc w:val="both"/>
        <w:rPr>
          <w:rFonts w:ascii="Arial" w:hAnsi="Arial" w:cs="Arial"/>
          <w:b/>
          <w:lang w:val="mk-MK"/>
        </w:rPr>
      </w:pPr>
      <w:r w:rsidRPr="00BE7AD0">
        <w:rPr>
          <w:rFonts w:ascii="Arial" w:hAnsi="Arial" w:cs="Arial"/>
          <w:b/>
          <w:lang w:val="mk-MK"/>
        </w:rPr>
        <w:t xml:space="preserve">6. </w:t>
      </w:r>
      <w:r w:rsidR="00C703FB" w:rsidRPr="00225E4D">
        <w:rPr>
          <w:rFonts w:ascii="Arial" w:hAnsi="Arial" w:cs="Arial"/>
          <w:b/>
        </w:rPr>
        <w:t xml:space="preserve">Default, delay in performance, improper performance and determination of </w:t>
      </w:r>
      <w:r w:rsidR="00D14554">
        <w:rPr>
          <w:rFonts w:ascii="Arial" w:hAnsi="Arial" w:cs="Arial"/>
          <w:b/>
        </w:rPr>
        <w:t>contractual penalty</w:t>
      </w:r>
      <w:r w:rsidR="00C703FB" w:rsidRPr="00225E4D">
        <w:rPr>
          <w:rFonts w:ascii="Arial" w:hAnsi="Arial" w:cs="Arial"/>
          <w:b/>
        </w:rPr>
        <w:t xml:space="preserve">  </w:t>
      </w:r>
    </w:p>
    <w:p w:rsidR="00C8390D" w:rsidRPr="00BE7AD0" w:rsidRDefault="00C8390D" w:rsidP="00C8390D">
      <w:pPr>
        <w:pStyle w:val="Heading30"/>
        <w:keepNext/>
        <w:keepLines/>
        <w:shd w:val="clear" w:color="auto" w:fill="auto"/>
        <w:spacing w:after="0" w:line="240" w:lineRule="exact"/>
        <w:ind w:left="420" w:right="860" w:firstLine="0"/>
        <w:rPr>
          <w:rFonts w:ascii="Arial" w:hAnsi="Arial" w:cs="Arial"/>
          <w:sz w:val="22"/>
          <w:szCs w:val="22"/>
          <w:lang w:val="mk-MK"/>
        </w:rPr>
      </w:pPr>
    </w:p>
    <w:p w:rsidR="00C8390D" w:rsidRPr="00BE7AD0" w:rsidRDefault="00C703FB" w:rsidP="00C8390D">
      <w:pPr>
        <w:pStyle w:val="NoSpacing"/>
        <w:numPr>
          <w:ilvl w:val="1"/>
          <w:numId w:val="7"/>
        </w:numPr>
        <w:ind w:left="426" w:hanging="426"/>
        <w:jc w:val="both"/>
        <w:rPr>
          <w:rFonts w:ascii="Arial" w:hAnsi="Arial" w:cs="Arial"/>
        </w:rPr>
      </w:pPr>
      <w:r w:rsidRPr="00225E4D">
        <w:rPr>
          <w:rFonts w:ascii="Arial" w:hAnsi="Arial" w:cs="Arial"/>
          <w:lang w:val="en-GB"/>
        </w:rPr>
        <w:t xml:space="preserve">In the event of default in the performance of the obligation/s of the Vendor, the </w:t>
      </w:r>
      <w:r w:rsidR="00E550E4" w:rsidRPr="00225E4D">
        <w:rPr>
          <w:rFonts w:ascii="Arial" w:hAnsi="Arial" w:cs="Arial"/>
          <w:lang w:val="en-GB"/>
        </w:rPr>
        <w:t>Purchaser</w:t>
      </w:r>
      <w:r w:rsidRPr="00225E4D">
        <w:rPr>
          <w:rFonts w:ascii="Arial" w:hAnsi="Arial" w:cs="Arial"/>
          <w:lang w:val="en-GB"/>
        </w:rPr>
        <w:t xml:space="preserve"> shall be </w:t>
      </w:r>
      <w:r w:rsidR="00225E4D" w:rsidRPr="00225E4D">
        <w:rPr>
          <w:rFonts w:ascii="Arial" w:hAnsi="Arial" w:cs="Arial"/>
          <w:lang w:val="en-GB"/>
        </w:rPr>
        <w:t>entitled</w:t>
      </w:r>
      <w:r w:rsidRPr="00225E4D">
        <w:rPr>
          <w:rFonts w:ascii="Arial" w:hAnsi="Arial" w:cs="Arial"/>
          <w:lang w:val="en-GB"/>
        </w:rPr>
        <w:t xml:space="preserve">: </w:t>
      </w:r>
    </w:p>
    <w:p w:rsidR="00C8390D" w:rsidRPr="00BE7AD0" w:rsidRDefault="00C8390D" w:rsidP="00C8390D">
      <w:pPr>
        <w:pStyle w:val="NoSpacing"/>
        <w:ind w:left="426"/>
        <w:jc w:val="both"/>
        <w:rPr>
          <w:rFonts w:ascii="Arial" w:hAnsi="Arial" w:cs="Arial"/>
        </w:rPr>
      </w:pPr>
    </w:p>
    <w:p w:rsidR="00C8390D" w:rsidRPr="00BE7AD0" w:rsidRDefault="00C8390D" w:rsidP="00C8390D">
      <w:pPr>
        <w:pStyle w:val="NoSpacing"/>
        <w:ind w:left="426"/>
        <w:jc w:val="both"/>
        <w:rPr>
          <w:rFonts w:ascii="Arial" w:hAnsi="Arial" w:cs="Arial"/>
        </w:rPr>
      </w:pPr>
      <w:r w:rsidRPr="00BE7AD0">
        <w:rPr>
          <w:rFonts w:ascii="Arial" w:hAnsi="Arial" w:cs="Arial"/>
        </w:rPr>
        <w:t xml:space="preserve">- </w:t>
      </w:r>
      <w:r w:rsidR="00C703FB" w:rsidRPr="00225E4D">
        <w:rPr>
          <w:rFonts w:ascii="Arial" w:hAnsi="Arial" w:cs="Arial"/>
          <w:lang w:val="en-GB"/>
        </w:rPr>
        <w:t xml:space="preserve">to request performance and to provide additional </w:t>
      </w:r>
      <w:r w:rsidR="00225E4D" w:rsidRPr="00225E4D">
        <w:rPr>
          <w:rFonts w:ascii="Arial" w:hAnsi="Arial" w:cs="Arial"/>
          <w:lang w:val="en-GB"/>
        </w:rPr>
        <w:t>deadline</w:t>
      </w:r>
      <w:r w:rsidR="00C703FB" w:rsidRPr="00225E4D">
        <w:rPr>
          <w:rFonts w:ascii="Arial" w:hAnsi="Arial" w:cs="Arial"/>
          <w:lang w:val="en-GB"/>
        </w:rPr>
        <w:t xml:space="preserve"> to the Vendor during which period </w:t>
      </w:r>
      <w:r w:rsidR="00D14554">
        <w:rPr>
          <w:rFonts w:ascii="Arial" w:hAnsi="Arial" w:cs="Arial"/>
          <w:lang w:val="en-GB"/>
        </w:rPr>
        <w:t>contractual penalty</w:t>
      </w:r>
      <w:r w:rsidR="00C703FB" w:rsidRPr="00225E4D">
        <w:rPr>
          <w:rFonts w:ascii="Arial" w:hAnsi="Arial" w:cs="Arial"/>
          <w:lang w:val="en-GB"/>
        </w:rPr>
        <w:t xml:space="preserve"> shall be calculated (if such provision of additional </w:t>
      </w:r>
      <w:r w:rsidR="00225E4D" w:rsidRPr="00225E4D">
        <w:rPr>
          <w:rFonts w:ascii="Arial" w:hAnsi="Arial" w:cs="Arial"/>
          <w:lang w:val="en-GB"/>
        </w:rPr>
        <w:t>deadline</w:t>
      </w:r>
      <w:r w:rsidR="00C703FB" w:rsidRPr="00225E4D">
        <w:rPr>
          <w:rFonts w:ascii="Arial" w:hAnsi="Arial" w:cs="Arial"/>
          <w:lang w:val="en-GB"/>
        </w:rPr>
        <w:t xml:space="preserve"> does not jeopardise the operation of the </w:t>
      </w:r>
      <w:r w:rsidR="00E550E4" w:rsidRPr="00225E4D">
        <w:rPr>
          <w:rFonts w:ascii="Arial" w:hAnsi="Arial" w:cs="Arial"/>
          <w:lang w:val="en-GB"/>
        </w:rPr>
        <w:t>Purchaser</w:t>
      </w:r>
      <w:r w:rsidR="00C703FB" w:rsidRPr="00225E4D">
        <w:rPr>
          <w:rFonts w:ascii="Arial" w:hAnsi="Arial" w:cs="Arial"/>
          <w:lang w:val="en-GB"/>
        </w:rPr>
        <w:t xml:space="preserve">); </w:t>
      </w:r>
    </w:p>
    <w:p w:rsidR="00C8390D" w:rsidRPr="00BE7AD0" w:rsidRDefault="00C8390D" w:rsidP="00C8390D">
      <w:pPr>
        <w:pStyle w:val="NoSpacing"/>
        <w:ind w:left="426"/>
        <w:jc w:val="both"/>
        <w:rPr>
          <w:rFonts w:ascii="Arial" w:hAnsi="Arial" w:cs="Arial"/>
        </w:rPr>
      </w:pPr>
    </w:p>
    <w:p w:rsidR="00C8390D" w:rsidRPr="00BE7AD0" w:rsidRDefault="00C8390D" w:rsidP="00C8390D">
      <w:pPr>
        <w:pStyle w:val="NoSpacing"/>
        <w:ind w:left="426"/>
        <w:jc w:val="both"/>
        <w:rPr>
          <w:rFonts w:ascii="Arial" w:hAnsi="Arial" w:cs="Arial"/>
        </w:rPr>
      </w:pPr>
      <w:r w:rsidRPr="00BE7AD0">
        <w:rPr>
          <w:rFonts w:ascii="Arial" w:hAnsi="Arial" w:cs="Arial"/>
        </w:rPr>
        <w:t xml:space="preserve">- </w:t>
      </w:r>
      <w:r w:rsidR="00C703FB" w:rsidRPr="00225E4D">
        <w:rPr>
          <w:rFonts w:ascii="Arial" w:hAnsi="Arial" w:cs="Arial"/>
          <w:lang w:val="en-GB"/>
        </w:rPr>
        <w:t xml:space="preserve">to terminate the contract (cancel the </w:t>
      </w:r>
      <w:r w:rsidR="00E550E4" w:rsidRPr="00225E4D">
        <w:rPr>
          <w:rFonts w:ascii="Arial" w:hAnsi="Arial" w:cs="Arial"/>
          <w:lang w:val="en-GB"/>
        </w:rPr>
        <w:t>Purchase Order</w:t>
      </w:r>
      <w:r w:rsidR="00C703FB" w:rsidRPr="00225E4D">
        <w:rPr>
          <w:rFonts w:ascii="Arial" w:hAnsi="Arial" w:cs="Arial"/>
          <w:lang w:val="en-GB"/>
        </w:rPr>
        <w:t xml:space="preserve"> and the performance) </w:t>
      </w:r>
    </w:p>
    <w:p w:rsidR="00C8390D" w:rsidRPr="00BE7AD0" w:rsidRDefault="00C8390D" w:rsidP="00C8390D">
      <w:pPr>
        <w:pStyle w:val="NoSpacing"/>
        <w:ind w:left="426"/>
        <w:jc w:val="both"/>
        <w:rPr>
          <w:rFonts w:ascii="Arial" w:hAnsi="Arial" w:cs="Arial"/>
        </w:rPr>
      </w:pPr>
      <w:r w:rsidRPr="00BE7AD0">
        <w:rPr>
          <w:rFonts w:ascii="Arial" w:hAnsi="Arial" w:cs="Arial"/>
        </w:rPr>
        <w:t xml:space="preserve"> </w:t>
      </w:r>
    </w:p>
    <w:p w:rsidR="00C8390D" w:rsidRPr="00BE7AD0" w:rsidRDefault="00C703FB" w:rsidP="00C8390D">
      <w:pPr>
        <w:pStyle w:val="NoSpacing"/>
        <w:ind w:left="426"/>
        <w:jc w:val="both"/>
        <w:rPr>
          <w:rFonts w:ascii="Arial" w:hAnsi="Arial" w:cs="Arial"/>
        </w:rPr>
      </w:pPr>
      <w:r w:rsidRPr="00225E4D">
        <w:rPr>
          <w:rFonts w:ascii="Arial" w:hAnsi="Arial" w:cs="Arial"/>
          <w:lang w:val="en-GB"/>
        </w:rPr>
        <w:t xml:space="preserve">In both cases, the </w:t>
      </w:r>
      <w:r w:rsidR="00E550E4" w:rsidRPr="00225E4D">
        <w:rPr>
          <w:rFonts w:ascii="Arial" w:hAnsi="Arial" w:cs="Arial"/>
          <w:lang w:val="en-GB"/>
        </w:rPr>
        <w:t>Purchaser</w:t>
      </w:r>
      <w:r w:rsidRPr="00225E4D">
        <w:rPr>
          <w:rFonts w:ascii="Arial" w:hAnsi="Arial" w:cs="Arial"/>
          <w:lang w:val="en-GB"/>
        </w:rPr>
        <w:t xml:space="preserve"> shall be entitled to seek damage compensation both under the general rules for damage liability in accordance with the Contract Law and </w:t>
      </w:r>
      <w:r w:rsidR="00B44A51">
        <w:rPr>
          <w:rFonts w:ascii="Arial" w:hAnsi="Arial" w:cs="Arial"/>
          <w:lang w:val="en-US"/>
        </w:rPr>
        <w:t xml:space="preserve">under </w:t>
      </w:r>
      <w:r w:rsidRPr="00225E4D">
        <w:rPr>
          <w:rFonts w:ascii="Arial" w:hAnsi="Arial" w:cs="Arial"/>
          <w:lang w:val="en-GB"/>
        </w:rPr>
        <w:t xml:space="preserve">the </w:t>
      </w:r>
      <w:r w:rsidR="00644CF3" w:rsidRPr="00225E4D">
        <w:rPr>
          <w:rFonts w:ascii="Arial" w:hAnsi="Arial" w:cs="Arial"/>
          <w:lang w:val="en-GB"/>
        </w:rPr>
        <w:t>Special Terms and Conditions</w:t>
      </w:r>
      <w:r w:rsidR="00225E4D" w:rsidRPr="00225E4D">
        <w:rPr>
          <w:rFonts w:ascii="Arial" w:hAnsi="Arial" w:cs="Arial"/>
          <w:lang w:val="en-GB"/>
        </w:rPr>
        <w:t xml:space="preserve"> herein</w:t>
      </w:r>
      <w:r w:rsidRPr="00225E4D">
        <w:rPr>
          <w:rFonts w:ascii="Arial" w:hAnsi="Arial" w:cs="Arial"/>
          <w:lang w:val="en-GB"/>
        </w:rPr>
        <w:t xml:space="preserve">. </w:t>
      </w:r>
    </w:p>
    <w:p w:rsidR="00C8390D" w:rsidRPr="00BE7AD0" w:rsidRDefault="00C8390D" w:rsidP="00C8390D">
      <w:pPr>
        <w:pStyle w:val="NoSpacing"/>
        <w:jc w:val="both"/>
        <w:rPr>
          <w:rFonts w:ascii="Arial" w:hAnsi="Arial" w:cs="Arial"/>
        </w:rPr>
      </w:pPr>
    </w:p>
    <w:p w:rsidR="00C8390D" w:rsidRPr="00BE7AD0" w:rsidRDefault="00C703FB" w:rsidP="00C8390D">
      <w:pPr>
        <w:pStyle w:val="NoSpacing"/>
        <w:numPr>
          <w:ilvl w:val="1"/>
          <w:numId w:val="7"/>
        </w:numPr>
        <w:ind w:left="426" w:hanging="426"/>
        <w:jc w:val="both"/>
        <w:rPr>
          <w:rFonts w:ascii="Arial" w:hAnsi="Arial" w:cs="Arial"/>
        </w:rPr>
      </w:pPr>
      <w:r w:rsidRPr="00D14554">
        <w:rPr>
          <w:rFonts w:ascii="Arial" w:hAnsi="Arial" w:cs="Arial"/>
          <w:lang w:val="en-GB"/>
        </w:rPr>
        <w:t>In the event of delay in the performance of the obligations by the Vendor</w:t>
      </w:r>
      <w:r w:rsidR="00225E4D" w:rsidRPr="00D14554">
        <w:rPr>
          <w:rFonts w:ascii="Arial" w:hAnsi="Arial" w:cs="Arial"/>
          <w:lang w:val="en-GB"/>
        </w:rPr>
        <w:t>,</w:t>
      </w:r>
      <w:r w:rsidRPr="00D14554">
        <w:rPr>
          <w:rFonts w:ascii="Arial" w:hAnsi="Arial" w:cs="Arial"/>
          <w:lang w:val="en-GB"/>
        </w:rPr>
        <w:t xml:space="preserve"> the legal provisions, the provisions of these </w:t>
      </w:r>
      <w:r w:rsidR="00644CF3" w:rsidRPr="00D14554">
        <w:rPr>
          <w:rFonts w:ascii="Arial" w:hAnsi="Arial" w:cs="Arial"/>
          <w:lang w:val="en-GB"/>
        </w:rPr>
        <w:t>Special Terms and Conditions</w:t>
      </w:r>
      <w:r w:rsidRPr="00D14554">
        <w:rPr>
          <w:rFonts w:ascii="Arial" w:hAnsi="Arial" w:cs="Arial"/>
          <w:lang w:val="en-GB"/>
        </w:rPr>
        <w:t xml:space="preserve">, i.e. the </w:t>
      </w:r>
      <w:r w:rsidR="00B44A51" w:rsidRPr="00D14554">
        <w:rPr>
          <w:rFonts w:ascii="Arial" w:hAnsi="Arial" w:cs="Arial"/>
          <w:lang w:val="en-GB"/>
        </w:rPr>
        <w:t>provisions</w:t>
      </w:r>
      <w:r w:rsidR="00B44A51">
        <w:rPr>
          <w:rFonts w:ascii="Arial" w:hAnsi="Arial" w:cs="Arial"/>
          <w:lang w:val="en-GB"/>
        </w:rPr>
        <w:t xml:space="preserve"> of the</w:t>
      </w:r>
      <w:r w:rsidR="00B44A51" w:rsidRPr="00D14554">
        <w:rPr>
          <w:rFonts w:ascii="Arial" w:hAnsi="Arial" w:cs="Arial"/>
          <w:lang w:val="en-GB"/>
        </w:rPr>
        <w:t xml:space="preserve"> </w:t>
      </w:r>
      <w:r w:rsidRPr="00D14554">
        <w:rPr>
          <w:rFonts w:ascii="Arial" w:hAnsi="Arial" w:cs="Arial"/>
          <w:lang w:val="en-GB"/>
        </w:rPr>
        <w:t xml:space="preserve">Contract shall apply. </w:t>
      </w:r>
    </w:p>
    <w:p w:rsidR="00C8390D" w:rsidRPr="00BE7AD0" w:rsidRDefault="00C8390D" w:rsidP="00C8390D">
      <w:pPr>
        <w:pStyle w:val="NoSpacing"/>
        <w:ind w:left="426"/>
        <w:jc w:val="both"/>
        <w:rPr>
          <w:rFonts w:ascii="Arial" w:hAnsi="Arial" w:cs="Arial"/>
        </w:rPr>
      </w:pPr>
    </w:p>
    <w:p w:rsidR="00C8390D" w:rsidRPr="00BE7AD0" w:rsidRDefault="00C703FB" w:rsidP="00C8390D">
      <w:pPr>
        <w:pStyle w:val="NoSpacing"/>
        <w:numPr>
          <w:ilvl w:val="1"/>
          <w:numId w:val="7"/>
        </w:numPr>
        <w:ind w:left="426" w:hanging="426"/>
        <w:jc w:val="both"/>
        <w:rPr>
          <w:rFonts w:ascii="Arial" w:hAnsi="Arial" w:cs="Arial"/>
        </w:rPr>
      </w:pPr>
      <w:r w:rsidRPr="00D14554">
        <w:rPr>
          <w:rFonts w:ascii="Arial" w:hAnsi="Arial" w:cs="Arial"/>
          <w:lang w:val="en-GB"/>
        </w:rPr>
        <w:t xml:space="preserve">If the Vendor is in </w:t>
      </w:r>
      <w:r w:rsidR="00D14554" w:rsidRPr="00D14554">
        <w:rPr>
          <w:rFonts w:ascii="Arial" w:hAnsi="Arial" w:cs="Arial"/>
          <w:lang w:val="en-GB"/>
        </w:rPr>
        <w:t>delay</w:t>
      </w:r>
      <w:r w:rsidRPr="00D14554">
        <w:rPr>
          <w:rFonts w:ascii="Arial" w:hAnsi="Arial" w:cs="Arial"/>
          <w:lang w:val="en-GB"/>
        </w:rPr>
        <w:t xml:space="preserve"> </w:t>
      </w:r>
      <w:r w:rsidR="00B44A51">
        <w:rPr>
          <w:rFonts w:ascii="Arial" w:hAnsi="Arial" w:cs="Arial"/>
          <w:lang w:val="en-GB"/>
        </w:rPr>
        <w:t>with</w:t>
      </w:r>
      <w:r w:rsidR="00B44A51" w:rsidRPr="00D14554">
        <w:rPr>
          <w:rFonts w:ascii="Arial" w:hAnsi="Arial" w:cs="Arial"/>
          <w:lang w:val="en-GB"/>
        </w:rPr>
        <w:t xml:space="preserve"> </w:t>
      </w:r>
      <w:r w:rsidRPr="00D14554">
        <w:rPr>
          <w:rFonts w:ascii="Arial" w:hAnsi="Arial" w:cs="Arial"/>
          <w:lang w:val="en-GB"/>
        </w:rPr>
        <w:t xml:space="preserve">the performance of the </w:t>
      </w:r>
      <w:r w:rsidR="00D14554">
        <w:rPr>
          <w:rFonts w:ascii="Arial" w:hAnsi="Arial" w:cs="Arial"/>
          <w:lang w:val="en-GB"/>
        </w:rPr>
        <w:t>obligations</w:t>
      </w:r>
      <w:r w:rsidRPr="00D14554">
        <w:rPr>
          <w:rFonts w:ascii="Arial" w:hAnsi="Arial" w:cs="Arial"/>
          <w:lang w:val="en-GB"/>
        </w:rPr>
        <w:t xml:space="preserve"> (or in the event of improper performance), the Vendor shall pay contractual penalty</w:t>
      </w:r>
      <w:r w:rsidR="005A6422" w:rsidRPr="00D14554">
        <w:rPr>
          <w:rFonts w:ascii="Arial" w:hAnsi="Arial" w:cs="Arial"/>
          <w:lang w:val="en-GB"/>
        </w:rPr>
        <w:t xml:space="preserve"> as penalt</w:t>
      </w:r>
      <w:r w:rsidR="00B44A51">
        <w:rPr>
          <w:rFonts w:ascii="Arial" w:hAnsi="Arial" w:cs="Arial"/>
          <w:lang w:val="en-GB"/>
        </w:rPr>
        <w:t>ies</w:t>
      </w:r>
      <w:r w:rsidR="005A6422" w:rsidRPr="00D14554">
        <w:rPr>
          <w:rFonts w:ascii="Arial" w:hAnsi="Arial" w:cs="Arial"/>
          <w:lang w:val="en-GB"/>
        </w:rPr>
        <w:t xml:space="preserve"> for the duration of the delay. The Vendor's request for contractual penalty shall not depend on </w:t>
      </w:r>
      <w:r w:rsidR="00B44A51">
        <w:rPr>
          <w:rFonts w:ascii="Arial" w:hAnsi="Arial" w:cs="Arial"/>
          <w:lang w:val="en-US"/>
        </w:rPr>
        <w:t>the fact</w:t>
      </w:r>
      <w:r w:rsidR="00B44A51" w:rsidRPr="00D14554">
        <w:rPr>
          <w:rFonts w:ascii="Arial" w:hAnsi="Arial" w:cs="Arial"/>
          <w:lang w:val="en-GB"/>
        </w:rPr>
        <w:t xml:space="preserve"> </w:t>
      </w:r>
      <w:r w:rsidR="005A6422" w:rsidRPr="00D14554">
        <w:rPr>
          <w:rFonts w:ascii="Arial" w:hAnsi="Arial" w:cs="Arial"/>
          <w:lang w:val="en-GB"/>
        </w:rPr>
        <w:t xml:space="preserve">whether the damage has occurred, or whether there is actual danger for the occurrence of damage. </w:t>
      </w:r>
      <w:r w:rsidR="00C8390D" w:rsidRPr="00BE7AD0">
        <w:rPr>
          <w:rFonts w:ascii="Arial" w:hAnsi="Arial" w:cs="Arial"/>
        </w:rPr>
        <w:t xml:space="preserve"> </w:t>
      </w:r>
      <w:r w:rsidR="005A6422" w:rsidRPr="00D14554">
        <w:rPr>
          <w:rFonts w:ascii="Arial" w:hAnsi="Arial" w:cs="Arial"/>
          <w:lang w:val="en-GB"/>
        </w:rPr>
        <w:t>The contractual penalty may be defined until the</w:t>
      </w:r>
      <w:r w:rsidR="00D14554" w:rsidRPr="00D14554">
        <w:rPr>
          <w:rFonts w:ascii="Arial" w:hAnsi="Arial" w:cs="Arial"/>
          <w:lang w:val="en-GB"/>
        </w:rPr>
        <w:t xml:space="preserve"> moment of</w:t>
      </w:r>
      <w:r w:rsidR="005A6422" w:rsidRPr="00D14554">
        <w:rPr>
          <w:rFonts w:ascii="Arial" w:hAnsi="Arial" w:cs="Arial"/>
          <w:lang w:val="en-GB"/>
        </w:rPr>
        <w:t xml:space="preserve"> </w:t>
      </w:r>
      <w:r w:rsidR="00B44A51">
        <w:rPr>
          <w:rFonts w:ascii="Arial" w:hAnsi="Arial" w:cs="Arial"/>
          <w:lang w:val="en-US"/>
        </w:rPr>
        <w:t xml:space="preserve">the </w:t>
      </w:r>
      <w:r w:rsidR="005A6422" w:rsidRPr="00D14554">
        <w:rPr>
          <w:rFonts w:ascii="Arial" w:hAnsi="Arial" w:cs="Arial"/>
          <w:lang w:val="en-GB"/>
        </w:rPr>
        <w:t xml:space="preserve">final payment. </w:t>
      </w:r>
    </w:p>
    <w:p w:rsidR="00C8390D" w:rsidRPr="00BE7AD0" w:rsidRDefault="00C8390D" w:rsidP="00C8390D">
      <w:pPr>
        <w:pStyle w:val="NoSpacing"/>
        <w:ind w:left="426" w:hanging="426"/>
        <w:rPr>
          <w:rFonts w:ascii="Arial" w:hAnsi="Arial" w:cs="Arial"/>
        </w:rPr>
      </w:pPr>
    </w:p>
    <w:p w:rsidR="00C8390D" w:rsidRPr="00BE7AD0" w:rsidRDefault="005A6422" w:rsidP="00C8390D">
      <w:pPr>
        <w:pStyle w:val="NoSpacing"/>
        <w:numPr>
          <w:ilvl w:val="1"/>
          <w:numId w:val="7"/>
        </w:numPr>
        <w:ind w:left="426" w:hanging="426"/>
        <w:jc w:val="both"/>
        <w:rPr>
          <w:rFonts w:ascii="Arial" w:hAnsi="Arial" w:cs="Arial"/>
        </w:rPr>
      </w:pPr>
      <w:r w:rsidRPr="00D14554">
        <w:rPr>
          <w:rFonts w:ascii="Arial" w:hAnsi="Arial" w:cs="Arial"/>
          <w:lang w:val="en-GB"/>
        </w:rPr>
        <w:t xml:space="preserve">The </w:t>
      </w:r>
      <w:r w:rsidR="00E550E4" w:rsidRPr="00D14554">
        <w:rPr>
          <w:rFonts w:ascii="Arial" w:hAnsi="Arial" w:cs="Arial"/>
          <w:lang w:val="en-GB"/>
        </w:rPr>
        <w:t>Purchaser</w:t>
      </w:r>
      <w:r w:rsidRPr="00D14554">
        <w:rPr>
          <w:rFonts w:ascii="Arial" w:hAnsi="Arial" w:cs="Arial"/>
          <w:lang w:val="en-GB"/>
        </w:rPr>
        <w:t xml:space="preserve"> shall charge the penalties for the delay in the performance of the obligations arising from these contracting </w:t>
      </w:r>
      <w:r w:rsidR="00D14554" w:rsidRPr="00D14554">
        <w:rPr>
          <w:rFonts w:ascii="Arial" w:hAnsi="Arial" w:cs="Arial"/>
          <w:lang w:val="en-GB"/>
        </w:rPr>
        <w:t xml:space="preserve">terms and </w:t>
      </w:r>
      <w:r w:rsidRPr="00D14554">
        <w:rPr>
          <w:rFonts w:ascii="Arial" w:hAnsi="Arial" w:cs="Arial"/>
          <w:lang w:val="en-GB"/>
        </w:rPr>
        <w:t xml:space="preserve">conditions based on a submitted invoice for </w:t>
      </w:r>
      <w:r w:rsidR="00D14554">
        <w:rPr>
          <w:rFonts w:ascii="Arial" w:hAnsi="Arial" w:cs="Arial"/>
          <w:lang w:val="en-GB"/>
        </w:rPr>
        <w:t>contractual penalty</w:t>
      </w:r>
      <w:r w:rsidRPr="00D14554">
        <w:rPr>
          <w:rFonts w:ascii="Arial" w:hAnsi="Arial" w:cs="Arial"/>
          <w:lang w:val="en-GB"/>
        </w:rPr>
        <w:t xml:space="preserve">. </w:t>
      </w:r>
    </w:p>
    <w:p w:rsidR="00C8390D" w:rsidRPr="00BE7AD0" w:rsidRDefault="00C8390D" w:rsidP="00C8390D">
      <w:pPr>
        <w:pStyle w:val="NoSpacing"/>
        <w:jc w:val="both"/>
        <w:rPr>
          <w:rFonts w:ascii="Arial" w:hAnsi="Arial" w:cs="Arial"/>
        </w:rPr>
      </w:pPr>
    </w:p>
    <w:p w:rsidR="00C8390D" w:rsidRPr="00BE7AD0" w:rsidRDefault="005A6422" w:rsidP="00C8390D">
      <w:pPr>
        <w:pStyle w:val="NoSpacing"/>
        <w:numPr>
          <w:ilvl w:val="1"/>
          <w:numId w:val="7"/>
        </w:numPr>
        <w:tabs>
          <w:tab w:val="left" w:pos="142"/>
        </w:tabs>
        <w:ind w:left="426" w:hanging="426"/>
        <w:jc w:val="both"/>
        <w:rPr>
          <w:rFonts w:ascii="Arial" w:hAnsi="Arial" w:cs="Arial"/>
        </w:rPr>
      </w:pPr>
      <w:r w:rsidRPr="00D14554">
        <w:rPr>
          <w:rFonts w:ascii="Arial" w:hAnsi="Arial" w:cs="Arial"/>
          <w:lang w:val="en-GB"/>
        </w:rPr>
        <w:t xml:space="preserve">The right of the </w:t>
      </w:r>
      <w:r w:rsidR="00E550E4" w:rsidRPr="00D14554">
        <w:rPr>
          <w:rFonts w:ascii="Arial" w:hAnsi="Arial" w:cs="Arial"/>
          <w:lang w:val="en-GB"/>
        </w:rPr>
        <w:t>Purchaser</w:t>
      </w:r>
      <w:r w:rsidRPr="00D14554">
        <w:rPr>
          <w:rFonts w:ascii="Arial" w:hAnsi="Arial" w:cs="Arial"/>
          <w:lang w:val="en-GB"/>
        </w:rPr>
        <w:t xml:space="preserve"> to request the payment of </w:t>
      </w:r>
      <w:r w:rsidR="00D14554">
        <w:rPr>
          <w:rFonts w:ascii="Arial" w:hAnsi="Arial" w:cs="Arial"/>
          <w:lang w:val="en-GB"/>
        </w:rPr>
        <w:t>contractual penalty</w:t>
      </w:r>
      <w:r w:rsidRPr="00D14554">
        <w:rPr>
          <w:rFonts w:ascii="Arial" w:hAnsi="Arial" w:cs="Arial"/>
          <w:lang w:val="en-GB"/>
        </w:rPr>
        <w:t xml:space="preserve"> does not affect the right thereof </w:t>
      </w:r>
      <w:r w:rsidR="005870F2">
        <w:rPr>
          <w:rFonts w:ascii="Arial" w:hAnsi="Arial" w:cs="Arial"/>
          <w:lang w:val="en-GB"/>
        </w:rPr>
        <w:t>to</w:t>
      </w:r>
      <w:r w:rsidR="005870F2" w:rsidRPr="00D14554">
        <w:rPr>
          <w:rFonts w:ascii="Arial" w:hAnsi="Arial" w:cs="Arial"/>
          <w:lang w:val="en-GB"/>
        </w:rPr>
        <w:t xml:space="preserve"> </w:t>
      </w:r>
      <w:r w:rsidRPr="00D14554">
        <w:rPr>
          <w:rFonts w:ascii="Arial" w:hAnsi="Arial" w:cs="Arial"/>
          <w:lang w:val="en-GB"/>
        </w:rPr>
        <w:t xml:space="preserve">request the performance of the contracting obligation. </w:t>
      </w:r>
    </w:p>
    <w:p w:rsidR="00C8390D" w:rsidRPr="00BE7AD0" w:rsidRDefault="00C8390D" w:rsidP="00C8390D">
      <w:pPr>
        <w:pStyle w:val="ListParagraph"/>
        <w:rPr>
          <w:rFonts w:ascii="Arial" w:hAnsi="Arial" w:cs="Arial"/>
          <w:lang w:val="mk-MK"/>
        </w:rPr>
      </w:pPr>
    </w:p>
    <w:p w:rsidR="00557C98" w:rsidRPr="00BE7AD0" w:rsidRDefault="005A6422" w:rsidP="00557C98">
      <w:pPr>
        <w:pStyle w:val="NoSpacing"/>
        <w:numPr>
          <w:ilvl w:val="1"/>
          <w:numId w:val="7"/>
        </w:numPr>
        <w:tabs>
          <w:tab w:val="left" w:pos="142"/>
        </w:tabs>
        <w:ind w:left="426" w:hanging="426"/>
        <w:jc w:val="both"/>
        <w:rPr>
          <w:rFonts w:ascii="Arial" w:hAnsi="Arial" w:cs="Arial"/>
        </w:rPr>
      </w:pPr>
      <w:r w:rsidRPr="00D14554">
        <w:rPr>
          <w:rFonts w:ascii="Arial" w:hAnsi="Arial" w:cs="Arial"/>
          <w:lang w:val="en-GB"/>
        </w:rPr>
        <w:t xml:space="preserve">If the </w:t>
      </w:r>
      <w:r w:rsidR="00D14554">
        <w:rPr>
          <w:rFonts w:ascii="Arial" w:hAnsi="Arial" w:cs="Arial"/>
          <w:lang w:val="en-GB"/>
        </w:rPr>
        <w:t>contractual penalty</w:t>
      </w:r>
      <w:r w:rsidRPr="00D14554">
        <w:rPr>
          <w:rFonts w:ascii="Arial" w:hAnsi="Arial" w:cs="Arial"/>
          <w:lang w:val="en-GB"/>
        </w:rPr>
        <w:t xml:space="preserve"> is not defined in the </w:t>
      </w:r>
      <w:r w:rsidR="00E550E4" w:rsidRPr="00D14554">
        <w:rPr>
          <w:rFonts w:ascii="Arial" w:hAnsi="Arial" w:cs="Arial"/>
          <w:lang w:val="en-GB"/>
        </w:rPr>
        <w:t>Purchase Order</w:t>
      </w:r>
      <w:r w:rsidRPr="00D14554">
        <w:rPr>
          <w:rFonts w:ascii="Arial" w:hAnsi="Arial" w:cs="Arial"/>
          <w:lang w:val="en-GB"/>
        </w:rPr>
        <w:t>, in the total amount or otherwise, in the event of delay in the performance</w:t>
      </w:r>
      <w:r w:rsidR="005870F2">
        <w:rPr>
          <w:rFonts w:ascii="Arial" w:hAnsi="Arial" w:cs="Arial"/>
          <w:lang w:val="en-US"/>
        </w:rPr>
        <w:t>,</w:t>
      </w:r>
      <w:r w:rsidR="00D14554" w:rsidRPr="00D14554">
        <w:rPr>
          <w:rFonts w:ascii="Arial" w:hAnsi="Arial" w:cs="Arial"/>
          <w:lang w:val="en-GB"/>
        </w:rPr>
        <w:t xml:space="preserve"> </w:t>
      </w:r>
      <w:r w:rsidR="00D14554">
        <w:rPr>
          <w:rFonts w:ascii="Arial" w:hAnsi="Arial" w:cs="Arial"/>
          <w:lang w:val="en-GB"/>
        </w:rPr>
        <w:t>contractual penalty</w:t>
      </w:r>
      <w:r w:rsidRPr="00D14554">
        <w:rPr>
          <w:rFonts w:ascii="Arial" w:hAnsi="Arial" w:cs="Arial"/>
          <w:lang w:val="en-GB"/>
        </w:rPr>
        <w:t xml:space="preserve"> shall be charged as follows: </w:t>
      </w:r>
    </w:p>
    <w:p w:rsidR="00557C98" w:rsidRPr="00BE7AD0" w:rsidRDefault="00557C98" w:rsidP="00557C98">
      <w:pPr>
        <w:pStyle w:val="NoSpacing"/>
        <w:tabs>
          <w:tab w:val="left" w:pos="142"/>
        </w:tabs>
        <w:ind w:left="426"/>
        <w:jc w:val="both"/>
        <w:rPr>
          <w:rFonts w:ascii="Arial" w:hAnsi="Arial" w:cs="Arial"/>
        </w:rPr>
      </w:pPr>
    </w:p>
    <w:p w:rsidR="00557C98" w:rsidRPr="00BE7AD0" w:rsidRDefault="005A6422" w:rsidP="00557C98">
      <w:pPr>
        <w:pStyle w:val="NoSpacing"/>
        <w:tabs>
          <w:tab w:val="left" w:pos="142"/>
        </w:tabs>
        <w:ind w:left="426"/>
        <w:jc w:val="both"/>
        <w:rPr>
          <w:rFonts w:ascii="Arial" w:hAnsi="Arial" w:cs="Arial"/>
        </w:rPr>
      </w:pPr>
      <w:r w:rsidRPr="00D14554">
        <w:rPr>
          <w:rFonts w:ascii="Arial" w:hAnsi="Arial" w:cs="Arial"/>
          <w:lang w:val="en-GB"/>
        </w:rPr>
        <w:t xml:space="preserve">The Vendor undertakes to pay </w:t>
      </w:r>
      <w:r w:rsidR="00D14554">
        <w:rPr>
          <w:rFonts w:ascii="Arial" w:hAnsi="Arial" w:cs="Arial"/>
          <w:lang w:val="en-GB"/>
        </w:rPr>
        <w:t>contractual penalty</w:t>
      </w:r>
      <w:r w:rsidRPr="00D14554">
        <w:rPr>
          <w:rFonts w:ascii="Arial" w:hAnsi="Arial" w:cs="Arial"/>
          <w:lang w:val="en-GB"/>
        </w:rPr>
        <w:t xml:space="preserve"> to the </w:t>
      </w:r>
      <w:r w:rsidR="00E550E4" w:rsidRPr="00D14554">
        <w:rPr>
          <w:rFonts w:ascii="Arial" w:hAnsi="Arial" w:cs="Arial"/>
          <w:lang w:val="en-GB"/>
        </w:rPr>
        <w:t>Purchaser</w:t>
      </w:r>
      <w:r w:rsidRPr="00D14554">
        <w:rPr>
          <w:rFonts w:ascii="Arial" w:hAnsi="Arial" w:cs="Arial"/>
          <w:lang w:val="en-GB"/>
        </w:rPr>
        <w:t xml:space="preserve"> in the event of delay in the performance (service rendering</w:t>
      </w:r>
      <w:r w:rsidR="00D14554" w:rsidRPr="00D14554">
        <w:rPr>
          <w:rFonts w:ascii="Arial" w:hAnsi="Arial" w:cs="Arial"/>
          <w:lang w:val="en-GB"/>
        </w:rPr>
        <w:t>)</w:t>
      </w:r>
      <w:r w:rsidRPr="00D14554">
        <w:rPr>
          <w:rFonts w:ascii="Arial" w:hAnsi="Arial" w:cs="Arial"/>
          <w:lang w:val="en-GB"/>
        </w:rPr>
        <w:t xml:space="preserve">, in the event of delay in the performance of other obligations in the amount of 1% (one percent) a day and/or hour of the value of the </w:t>
      </w:r>
      <w:r w:rsidR="00E550E4" w:rsidRPr="00D14554">
        <w:rPr>
          <w:rFonts w:ascii="Arial" w:hAnsi="Arial" w:cs="Arial"/>
          <w:lang w:val="en-GB"/>
        </w:rPr>
        <w:t>Purchase Order</w:t>
      </w:r>
      <w:r w:rsidRPr="00D14554">
        <w:rPr>
          <w:rFonts w:ascii="Arial" w:hAnsi="Arial" w:cs="Arial"/>
          <w:lang w:val="en-GB"/>
        </w:rPr>
        <w:t xml:space="preserve">, as well as in the event of improper performance of its obligations, but not more than 30% (thirty percent) of the total value of the </w:t>
      </w:r>
      <w:r w:rsidR="00E550E4" w:rsidRPr="00D14554">
        <w:rPr>
          <w:rFonts w:ascii="Arial" w:hAnsi="Arial" w:cs="Arial"/>
          <w:lang w:val="en-GB"/>
        </w:rPr>
        <w:t>Purchase Order</w:t>
      </w:r>
      <w:r w:rsidRPr="00D14554">
        <w:rPr>
          <w:rFonts w:ascii="Arial" w:hAnsi="Arial" w:cs="Arial"/>
          <w:lang w:val="en-GB"/>
        </w:rPr>
        <w:t xml:space="preserve">. </w:t>
      </w:r>
    </w:p>
    <w:p w:rsidR="00557C98" w:rsidRPr="00BE7AD0" w:rsidRDefault="00557C98" w:rsidP="00557C98">
      <w:pPr>
        <w:pStyle w:val="NoSpacing"/>
        <w:tabs>
          <w:tab w:val="left" w:pos="142"/>
        </w:tabs>
        <w:ind w:left="426"/>
        <w:jc w:val="both"/>
        <w:rPr>
          <w:rFonts w:ascii="Arial" w:hAnsi="Arial" w:cs="Arial"/>
        </w:rPr>
      </w:pPr>
    </w:p>
    <w:p w:rsidR="00557C98" w:rsidRPr="00BE7AD0" w:rsidRDefault="005A6422" w:rsidP="00557C98">
      <w:pPr>
        <w:pStyle w:val="NoSpacing"/>
        <w:tabs>
          <w:tab w:val="left" w:pos="142"/>
        </w:tabs>
        <w:ind w:left="426"/>
        <w:jc w:val="both"/>
        <w:rPr>
          <w:rFonts w:ascii="Arial" w:hAnsi="Arial" w:cs="Arial"/>
        </w:rPr>
      </w:pPr>
      <w:r w:rsidRPr="00D14554">
        <w:rPr>
          <w:rFonts w:ascii="Arial" w:hAnsi="Arial" w:cs="Arial"/>
          <w:lang w:val="en-GB"/>
        </w:rPr>
        <w:t xml:space="preserve">The </w:t>
      </w:r>
      <w:r w:rsidR="00E550E4" w:rsidRPr="00D14554">
        <w:rPr>
          <w:rFonts w:ascii="Arial" w:hAnsi="Arial" w:cs="Arial"/>
          <w:lang w:val="en-GB"/>
        </w:rPr>
        <w:t>Purchase Order</w:t>
      </w:r>
      <w:r w:rsidRPr="00D14554">
        <w:rPr>
          <w:rFonts w:ascii="Arial" w:hAnsi="Arial" w:cs="Arial"/>
          <w:lang w:val="en-GB"/>
        </w:rPr>
        <w:t xml:space="preserve">, i.e. the total amount without VAT shall constitute </w:t>
      </w:r>
      <w:r w:rsidR="00D14554" w:rsidRPr="00D14554">
        <w:rPr>
          <w:rFonts w:ascii="Arial" w:hAnsi="Arial" w:cs="Arial"/>
          <w:lang w:val="en-GB"/>
        </w:rPr>
        <w:t>a</w:t>
      </w:r>
      <w:r w:rsidRPr="00D14554">
        <w:rPr>
          <w:rFonts w:ascii="Arial" w:hAnsi="Arial" w:cs="Arial"/>
          <w:lang w:val="en-GB"/>
        </w:rPr>
        <w:t xml:space="preserve"> basis for the calculation of the </w:t>
      </w:r>
      <w:r w:rsidR="00D14554">
        <w:rPr>
          <w:rFonts w:ascii="Arial" w:hAnsi="Arial" w:cs="Arial"/>
          <w:lang w:val="en-GB"/>
        </w:rPr>
        <w:t>contractual penalty</w:t>
      </w:r>
      <w:r w:rsidRPr="00D14554">
        <w:rPr>
          <w:rFonts w:ascii="Arial" w:hAnsi="Arial" w:cs="Arial"/>
          <w:lang w:val="en-GB"/>
        </w:rPr>
        <w:t xml:space="preserve">. </w:t>
      </w:r>
      <w:r w:rsidR="00557C98" w:rsidRPr="00BE7AD0">
        <w:rPr>
          <w:rFonts w:ascii="Arial" w:hAnsi="Arial" w:cs="Arial"/>
        </w:rPr>
        <w:t xml:space="preserve"> </w:t>
      </w:r>
    </w:p>
    <w:p w:rsidR="00557C98" w:rsidRPr="00BE7AD0" w:rsidRDefault="00557C98" w:rsidP="00557C98">
      <w:pPr>
        <w:pStyle w:val="NoSpacing"/>
        <w:tabs>
          <w:tab w:val="left" w:pos="142"/>
        </w:tabs>
        <w:ind w:left="426"/>
        <w:jc w:val="both"/>
        <w:rPr>
          <w:rFonts w:ascii="Arial" w:hAnsi="Arial" w:cs="Arial"/>
        </w:rPr>
      </w:pPr>
    </w:p>
    <w:p w:rsidR="00C8390D" w:rsidRPr="00BE7AD0" w:rsidRDefault="005A6422" w:rsidP="00557C98">
      <w:pPr>
        <w:pStyle w:val="NoSpacing"/>
        <w:tabs>
          <w:tab w:val="left" w:pos="142"/>
        </w:tabs>
        <w:ind w:left="426"/>
        <w:jc w:val="both"/>
        <w:rPr>
          <w:rFonts w:ascii="Arial" w:hAnsi="Arial" w:cs="Arial"/>
        </w:rPr>
      </w:pPr>
      <w:r w:rsidRPr="00D14554">
        <w:rPr>
          <w:rFonts w:ascii="Arial" w:hAnsi="Arial" w:cs="Arial"/>
          <w:lang w:val="en-GB"/>
        </w:rPr>
        <w:t xml:space="preserve">If the </w:t>
      </w:r>
      <w:r w:rsidR="00E550E4" w:rsidRPr="00D14554">
        <w:rPr>
          <w:rFonts w:ascii="Arial" w:hAnsi="Arial" w:cs="Arial"/>
          <w:lang w:val="en-GB"/>
        </w:rPr>
        <w:t>Purchaser</w:t>
      </w:r>
      <w:r w:rsidRPr="00D14554">
        <w:rPr>
          <w:rFonts w:ascii="Arial" w:hAnsi="Arial" w:cs="Arial"/>
          <w:lang w:val="en-GB"/>
        </w:rPr>
        <w:t xml:space="preserve"> has suffered damage which exceeds the amount of the </w:t>
      </w:r>
      <w:r w:rsidR="00D14554" w:rsidRPr="00D14554">
        <w:rPr>
          <w:rFonts w:ascii="Arial" w:hAnsi="Arial" w:cs="Arial"/>
          <w:lang w:val="en-GB"/>
        </w:rPr>
        <w:t>contractual penalty</w:t>
      </w:r>
      <w:r w:rsidRPr="00D14554">
        <w:rPr>
          <w:rFonts w:ascii="Arial" w:hAnsi="Arial" w:cs="Arial"/>
          <w:lang w:val="en-GB"/>
        </w:rPr>
        <w:t xml:space="preserve">, the </w:t>
      </w:r>
      <w:r w:rsidR="00E550E4" w:rsidRPr="00D14554">
        <w:rPr>
          <w:rFonts w:ascii="Arial" w:hAnsi="Arial" w:cs="Arial"/>
          <w:lang w:val="en-GB"/>
        </w:rPr>
        <w:t>Purchaser</w:t>
      </w:r>
      <w:r w:rsidRPr="00D14554">
        <w:rPr>
          <w:rFonts w:ascii="Arial" w:hAnsi="Arial" w:cs="Arial"/>
          <w:lang w:val="en-GB"/>
        </w:rPr>
        <w:t xml:space="preserve"> shall request the payment of the difference to the total amount of the damage in accordance with the liability rules. </w:t>
      </w:r>
    </w:p>
    <w:p w:rsidR="00C8390D" w:rsidRPr="00BE7AD0" w:rsidRDefault="00C8390D" w:rsidP="00C8390D">
      <w:pPr>
        <w:pStyle w:val="NoSpacing"/>
        <w:tabs>
          <w:tab w:val="left" w:pos="142"/>
        </w:tabs>
        <w:ind w:left="426"/>
        <w:jc w:val="both"/>
        <w:rPr>
          <w:rFonts w:ascii="Arial" w:hAnsi="Arial" w:cs="Arial"/>
        </w:rPr>
      </w:pPr>
    </w:p>
    <w:p w:rsidR="00B6324A" w:rsidRPr="00BE7AD0" w:rsidRDefault="001723A8" w:rsidP="00C8390D">
      <w:pPr>
        <w:jc w:val="both"/>
        <w:rPr>
          <w:rFonts w:ascii="Arial" w:hAnsi="Arial" w:cs="Arial"/>
          <w:b/>
          <w:lang w:val="mk-MK"/>
        </w:rPr>
      </w:pPr>
      <w:r w:rsidRPr="00BE7AD0">
        <w:rPr>
          <w:rFonts w:ascii="Arial" w:hAnsi="Arial" w:cs="Arial"/>
          <w:lang w:val="mk-MK"/>
        </w:rPr>
        <w:t xml:space="preserve"> </w:t>
      </w:r>
      <w:r w:rsidR="00AF0ECB" w:rsidRPr="00BE7AD0">
        <w:rPr>
          <w:rFonts w:ascii="Arial" w:hAnsi="Arial" w:cs="Arial"/>
          <w:b/>
          <w:lang w:val="mk-MK"/>
        </w:rPr>
        <w:t xml:space="preserve">7. </w:t>
      </w:r>
      <w:r w:rsidR="007D4639" w:rsidRPr="00D14554">
        <w:rPr>
          <w:rFonts w:ascii="Arial" w:hAnsi="Arial" w:cs="Arial"/>
          <w:b/>
        </w:rPr>
        <w:t xml:space="preserve">Service confirmation / acceptance </w:t>
      </w:r>
    </w:p>
    <w:p w:rsidR="00B6324A" w:rsidRPr="00BE7AD0" w:rsidRDefault="007A3B54" w:rsidP="00AF0ECB">
      <w:pPr>
        <w:jc w:val="both"/>
        <w:rPr>
          <w:rFonts w:ascii="Arial" w:hAnsi="Arial" w:cs="Arial"/>
          <w:lang w:val="mk-MK"/>
        </w:rPr>
      </w:pPr>
      <w:r w:rsidRPr="00BE7AD0">
        <w:rPr>
          <w:rFonts w:ascii="Arial" w:hAnsi="Arial" w:cs="Arial"/>
          <w:lang w:val="mk-MK"/>
        </w:rPr>
        <w:t>(1)</w:t>
      </w:r>
      <w:r w:rsidRPr="00BE7AD0">
        <w:rPr>
          <w:rFonts w:ascii="Arial" w:hAnsi="Arial" w:cs="Arial"/>
          <w:lang w:val="mk-MK"/>
        </w:rPr>
        <w:tab/>
      </w:r>
      <w:r w:rsidR="007D4639" w:rsidRPr="00D14554">
        <w:rPr>
          <w:rFonts w:ascii="Arial" w:hAnsi="Arial" w:cs="Arial"/>
        </w:rPr>
        <w:t xml:space="preserve">The User shall confirm the contracted services or the partial services when the Service Provider shall render the services in accordance with the service specifications. </w:t>
      </w:r>
      <w:r w:rsidRPr="00BE7AD0">
        <w:rPr>
          <w:rFonts w:ascii="Arial" w:hAnsi="Arial" w:cs="Arial"/>
          <w:lang w:val="mk-MK"/>
        </w:rPr>
        <w:t xml:space="preserve"> </w:t>
      </w:r>
    </w:p>
    <w:p w:rsidR="00B6324A" w:rsidRPr="00BE7AD0" w:rsidRDefault="007A3B54" w:rsidP="00AF0ECB">
      <w:pPr>
        <w:jc w:val="both"/>
        <w:rPr>
          <w:rFonts w:ascii="Arial" w:hAnsi="Arial" w:cs="Arial"/>
          <w:lang w:val="mk-MK"/>
        </w:rPr>
      </w:pPr>
      <w:r w:rsidRPr="00BE7AD0">
        <w:rPr>
          <w:rFonts w:ascii="Arial" w:hAnsi="Arial" w:cs="Arial"/>
          <w:lang w:val="mk-MK"/>
        </w:rPr>
        <w:t>(2)</w:t>
      </w:r>
      <w:r w:rsidRPr="00BE7AD0">
        <w:rPr>
          <w:rFonts w:ascii="Arial" w:hAnsi="Arial" w:cs="Arial"/>
          <w:lang w:val="mk-MK"/>
        </w:rPr>
        <w:tab/>
      </w:r>
      <w:r w:rsidR="007D4639" w:rsidRPr="00D14554">
        <w:rPr>
          <w:rFonts w:ascii="Arial" w:hAnsi="Arial" w:cs="Arial"/>
        </w:rPr>
        <w:t xml:space="preserve">If certain results need to be achieved, then the services shall be accepted only when the operational results are in accordance with the agreed requirements. </w:t>
      </w:r>
    </w:p>
    <w:p w:rsidR="00B6324A" w:rsidRPr="00BE7AD0" w:rsidRDefault="007A3B54" w:rsidP="00AF0ECB">
      <w:pPr>
        <w:jc w:val="both"/>
        <w:rPr>
          <w:rFonts w:ascii="Arial" w:hAnsi="Arial" w:cs="Arial"/>
          <w:lang w:val="mk-MK"/>
        </w:rPr>
      </w:pPr>
      <w:r w:rsidRPr="00BE7AD0">
        <w:rPr>
          <w:rFonts w:ascii="Arial" w:hAnsi="Arial" w:cs="Arial"/>
          <w:lang w:val="mk-MK"/>
        </w:rPr>
        <w:t>(3)</w:t>
      </w:r>
      <w:r w:rsidRPr="00BE7AD0">
        <w:rPr>
          <w:rFonts w:ascii="Arial" w:hAnsi="Arial" w:cs="Arial"/>
          <w:lang w:val="mk-MK"/>
        </w:rPr>
        <w:tab/>
      </w:r>
      <w:r w:rsidR="007D4639" w:rsidRPr="00D14554">
        <w:rPr>
          <w:rFonts w:ascii="Arial" w:hAnsi="Arial" w:cs="Arial"/>
        </w:rPr>
        <w:t xml:space="preserve">If the acceptance is rejected, the Service Provider needs to improve or subsequently provide the non-implemented services without delay, within the reasonable period defined by the User at the latest. </w:t>
      </w:r>
      <w:r w:rsidRPr="00BE7AD0">
        <w:rPr>
          <w:rFonts w:ascii="Arial" w:hAnsi="Arial" w:cs="Arial"/>
          <w:lang w:val="mk-MK"/>
        </w:rPr>
        <w:t xml:space="preserve"> </w:t>
      </w:r>
    </w:p>
    <w:p w:rsidR="00B6324A" w:rsidRPr="00BE7AD0" w:rsidRDefault="007A3B54" w:rsidP="00AF0ECB">
      <w:pPr>
        <w:jc w:val="both"/>
        <w:rPr>
          <w:rFonts w:ascii="Arial" w:hAnsi="Arial" w:cs="Arial"/>
          <w:lang w:val="mk-MK"/>
        </w:rPr>
      </w:pPr>
      <w:r w:rsidRPr="00BE7AD0">
        <w:rPr>
          <w:rFonts w:ascii="Arial" w:hAnsi="Arial" w:cs="Arial"/>
          <w:lang w:val="mk-MK"/>
        </w:rPr>
        <w:t>(4)</w:t>
      </w:r>
      <w:r w:rsidRPr="00BE7AD0">
        <w:rPr>
          <w:rFonts w:ascii="Arial" w:hAnsi="Arial" w:cs="Arial"/>
          <w:lang w:val="mk-MK"/>
        </w:rPr>
        <w:tab/>
      </w:r>
      <w:r w:rsidR="00D14554" w:rsidRPr="00D14554">
        <w:rPr>
          <w:rFonts w:ascii="Arial" w:hAnsi="Arial" w:cs="Arial"/>
        </w:rPr>
        <w:t>The s</w:t>
      </w:r>
      <w:r w:rsidR="007D4639" w:rsidRPr="00D14554">
        <w:rPr>
          <w:rFonts w:ascii="Arial" w:hAnsi="Arial" w:cs="Arial"/>
        </w:rPr>
        <w:t xml:space="preserve">mall inconsistencies shall be rectified without any delay if </w:t>
      </w:r>
      <w:r w:rsidR="00D14554" w:rsidRPr="00D14554">
        <w:rPr>
          <w:rFonts w:ascii="Arial" w:hAnsi="Arial" w:cs="Arial"/>
        </w:rPr>
        <w:t xml:space="preserve">a </w:t>
      </w:r>
      <w:r w:rsidR="007D4639" w:rsidRPr="00D14554">
        <w:rPr>
          <w:rFonts w:ascii="Arial" w:hAnsi="Arial" w:cs="Arial"/>
        </w:rPr>
        <w:t xml:space="preserve">new service is not recommended. </w:t>
      </w:r>
      <w:r w:rsidRPr="00BE7AD0">
        <w:rPr>
          <w:rFonts w:ascii="Arial" w:hAnsi="Arial" w:cs="Arial"/>
          <w:lang w:val="mk-MK"/>
        </w:rPr>
        <w:t xml:space="preserve"> </w:t>
      </w:r>
    </w:p>
    <w:p w:rsidR="00B6324A" w:rsidRPr="00BE7AD0" w:rsidRDefault="007A3B54" w:rsidP="00E819F8">
      <w:pPr>
        <w:rPr>
          <w:rFonts w:ascii="Arial" w:hAnsi="Arial" w:cs="Arial"/>
          <w:b/>
          <w:lang w:val="mk-MK"/>
        </w:rPr>
      </w:pPr>
      <w:r w:rsidRPr="00BE7AD0">
        <w:rPr>
          <w:rFonts w:ascii="Arial" w:hAnsi="Arial" w:cs="Arial"/>
          <w:b/>
          <w:lang w:val="mk-MK"/>
        </w:rPr>
        <w:t>8</w:t>
      </w:r>
      <w:r w:rsidR="00AF0ECB" w:rsidRPr="00BE7AD0">
        <w:rPr>
          <w:rFonts w:ascii="Arial" w:hAnsi="Arial" w:cs="Arial"/>
          <w:b/>
          <w:lang w:val="mk-MK"/>
        </w:rPr>
        <w:t xml:space="preserve">. </w:t>
      </w:r>
      <w:r w:rsidR="00F70867" w:rsidRPr="00BE7AD0">
        <w:rPr>
          <w:rFonts w:ascii="Arial" w:hAnsi="Arial" w:cs="Arial"/>
          <w:b/>
          <w:lang w:val="mk-MK"/>
        </w:rPr>
        <w:t xml:space="preserve"> </w:t>
      </w:r>
      <w:r w:rsidR="007D4639" w:rsidRPr="00D14554">
        <w:rPr>
          <w:rFonts w:ascii="Arial" w:hAnsi="Arial" w:cs="Arial"/>
          <w:b/>
        </w:rPr>
        <w:t>Right of use</w:t>
      </w:r>
    </w:p>
    <w:p w:rsidR="00B6324A" w:rsidRPr="00BE7AD0" w:rsidRDefault="00AF0ECB" w:rsidP="00AF0ECB">
      <w:pPr>
        <w:jc w:val="both"/>
        <w:rPr>
          <w:rFonts w:ascii="Arial" w:hAnsi="Arial" w:cs="Arial"/>
          <w:lang w:val="mk-MK"/>
        </w:rPr>
      </w:pPr>
      <w:r w:rsidRPr="00BE7AD0">
        <w:rPr>
          <w:rFonts w:ascii="Arial" w:hAnsi="Arial" w:cs="Arial"/>
          <w:lang w:val="mk-MK"/>
        </w:rPr>
        <w:t xml:space="preserve">(1) </w:t>
      </w:r>
      <w:r w:rsidRPr="00BE7AD0">
        <w:rPr>
          <w:rFonts w:ascii="Arial" w:hAnsi="Arial" w:cs="Arial"/>
          <w:lang w:val="mk-MK"/>
        </w:rPr>
        <w:tab/>
      </w:r>
      <w:r w:rsidR="007D4639" w:rsidRPr="00D14554">
        <w:rPr>
          <w:rFonts w:ascii="Arial" w:hAnsi="Arial" w:cs="Arial"/>
        </w:rPr>
        <w:t>The User has exclusive, irrevocable, in terms of time, territory and manner, unlimited, assignable right and right to sub-licence for the use of the operating results</w:t>
      </w:r>
      <w:r w:rsidR="00036545" w:rsidRPr="00D14554">
        <w:rPr>
          <w:rFonts w:ascii="Arial" w:hAnsi="Arial" w:cs="Arial"/>
        </w:rPr>
        <w:t xml:space="preserve"> in terms of which all payment requests have been settled with the agreed payment</w:t>
      </w:r>
      <w:r w:rsidR="007D4639" w:rsidRPr="00D14554">
        <w:rPr>
          <w:rFonts w:ascii="Arial" w:hAnsi="Arial" w:cs="Arial"/>
        </w:rPr>
        <w:t>.</w:t>
      </w:r>
      <w:r w:rsidR="007A3B54" w:rsidRPr="00BE7AD0">
        <w:rPr>
          <w:rFonts w:ascii="Arial" w:hAnsi="Arial" w:cs="Arial"/>
          <w:lang w:val="mk-MK"/>
        </w:rPr>
        <w:t xml:space="preserve"> </w:t>
      </w:r>
      <w:r w:rsidR="00036545" w:rsidRPr="005C1D33">
        <w:rPr>
          <w:rFonts w:ascii="Arial" w:hAnsi="Arial" w:cs="Arial"/>
        </w:rPr>
        <w:t>The right of use also</w:t>
      </w:r>
      <w:r w:rsidR="0053029F">
        <w:rPr>
          <w:rFonts w:ascii="Arial" w:hAnsi="Arial" w:cs="Arial"/>
          <w:lang w:val="mk-MK"/>
        </w:rPr>
        <w:t xml:space="preserve"> </w:t>
      </w:r>
      <w:r w:rsidR="0053029F">
        <w:rPr>
          <w:rFonts w:ascii="Arial" w:hAnsi="Arial" w:cs="Arial"/>
          <w:lang w:val="en-US"/>
        </w:rPr>
        <w:t>especially</w:t>
      </w:r>
      <w:r w:rsidR="00036545" w:rsidRPr="005C1D33">
        <w:rPr>
          <w:rFonts w:ascii="Arial" w:hAnsi="Arial" w:cs="Arial"/>
        </w:rPr>
        <w:t xml:space="preserve"> includes the right to publish the documents, entirely or partially, to copy, alter or process such documents, including their additional use for subsequent agreements with third parties. </w:t>
      </w:r>
      <w:r w:rsidR="007A3B54" w:rsidRPr="00BE7AD0">
        <w:rPr>
          <w:rFonts w:ascii="Arial" w:hAnsi="Arial" w:cs="Arial"/>
          <w:lang w:val="mk-MK"/>
        </w:rPr>
        <w:t xml:space="preserve"> </w:t>
      </w:r>
    </w:p>
    <w:p w:rsidR="00B6324A" w:rsidRPr="00BE7AD0" w:rsidRDefault="00036545" w:rsidP="00AF0ECB">
      <w:pPr>
        <w:jc w:val="both"/>
        <w:rPr>
          <w:rFonts w:ascii="Arial" w:hAnsi="Arial" w:cs="Arial"/>
          <w:lang w:val="mk-MK"/>
        </w:rPr>
      </w:pPr>
      <w:r w:rsidRPr="005C1D33">
        <w:rPr>
          <w:rFonts w:ascii="Arial" w:hAnsi="Arial" w:cs="Arial"/>
        </w:rPr>
        <w:t xml:space="preserve">The User’s right to use shall apply even in the case of termination of the Contract herein. </w:t>
      </w:r>
    </w:p>
    <w:p w:rsidR="00B6324A" w:rsidRPr="00BE7AD0" w:rsidRDefault="007A3B54" w:rsidP="00E819F8">
      <w:pPr>
        <w:rPr>
          <w:rFonts w:ascii="Arial" w:hAnsi="Arial" w:cs="Arial"/>
          <w:lang w:val="mk-MK"/>
        </w:rPr>
      </w:pPr>
      <w:r w:rsidRPr="00BE7AD0">
        <w:rPr>
          <w:rFonts w:ascii="Arial" w:hAnsi="Arial" w:cs="Arial"/>
          <w:lang w:val="mk-MK"/>
        </w:rPr>
        <w:t>(2)</w:t>
      </w:r>
      <w:r w:rsidRPr="00BE7AD0">
        <w:rPr>
          <w:rFonts w:ascii="Arial" w:hAnsi="Arial" w:cs="Arial"/>
          <w:lang w:val="mk-MK"/>
        </w:rPr>
        <w:tab/>
      </w:r>
      <w:r w:rsidR="00036545" w:rsidRPr="005C1D33">
        <w:rPr>
          <w:rFonts w:ascii="Arial" w:hAnsi="Arial" w:cs="Arial"/>
        </w:rPr>
        <w:t xml:space="preserve">For consultancy services with technical contents the following shall apply: </w:t>
      </w:r>
      <w:r w:rsidRPr="00BE7AD0">
        <w:rPr>
          <w:rFonts w:ascii="Arial" w:hAnsi="Arial" w:cs="Arial"/>
          <w:lang w:val="mk-MK"/>
        </w:rPr>
        <w:t xml:space="preserve"> </w:t>
      </w:r>
    </w:p>
    <w:p w:rsidR="00B6324A" w:rsidRPr="00BE7AD0" w:rsidRDefault="00036545" w:rsidP="00AF0ECB">
      <w:pPr>
        <w:jc w:val="both"/>
        <w:rPr>
          <w:rFonts w:ascii="Arial" w:hAnsi="Arial" w:cs="Arial"/>
          <w:lang w:val="mk-MK"/>
        </w:rPr>
      </w:pPr>
      <w:r w:rsidRPr="005C1D33">
        <w:rPr>
          <w:rFonts w:ascii="Arial" w:hAnsi="Arial" w:cs="Arial"/>
        </w:rPr>
        <w:t>The Service Provider shall inform the User about the existing rights to industrial property and copyrights, if such rights are required for the creation, usage and application of the operating results. This includes information for every person authorised to exercise these rights. The User shall obtain non-exclusive and assignable right to use the industrial property rights and the copyrights of the Service Provider. The agreed price includes all rights to compensation arising from the above</w:t>
      </w:r>
      <w:r w:rsidR="0053029F">
        <w:rPr>
          <w:rFonts w:ascii="Arial" w:hAnsi="Arial" w:cs="Arial"/>
          <w:lang w:val="mk-MK"/>
        </w:rPr>
        <w:t>-</w:t>
      </w:r>
      <w:r w:rsidRPr="005C1D33">
        <w:rPr>
          <w:rFonts w:ascii="Arial" w:hAnsi="Arial" w:cs="Arial"/>
        </w:rPr>
        <w:t xml:space="preserve">stated. </w:t>
      </w:r>
      <w:r w:rsidR="007A3B54" w:rsidRPr="00BE7AD0">
        <w:rPr>
          <w:rFonts w:ascii="Arial" w:hAnsi="Arial" w:cs="Arial"/>
          <w:lang w:val="mk-MK"/>
        </w:rPr>
        <w:t xml:space="preserve"> </w:t>
      </w:r>
    </w:p>
    <w:p w:rsidR="00B6324A" w:rsidRPr="00BE7AD0" w:rsidRDefault="007A3B54" w:rsidP="00AF0ECB">
      <w:pPr>
        <w:jc w:val="both"/>
        <w:rPr>
          <w:rFonts w:ascii="Arial" w:hAnsi="Arial" w:cs="Arial"/>
          <w:lang w:val="mk-MK"/>
        </w:rPr>
      </w:pPr>
      <w:r w:rsidRPr="00BE7AD0">
        <w:rPr>
          <w:rFonts w:ascii="Arial" w:hAnsi="Arial" w:cs="Arial"/>
          <w:lang w:val="mk-MK"/>
        </w:rPr>
        <w:t>(3)</w:t>
      </w:r>
      <w:r w:rsidRPr="00BE7AD0">
        <w:rPr>
          <w:rFonts w:ascii="Arial" w:hAnsi="Arial" w:cs="Arial"/>
          <w:lang w:val="mk-MK"/>
        </w:rPr>
        <w:tab/>
      </w:r>
      <w:r w:rsidR="00036545" w:rsidRPr="005C1D33">
        <w:rPr>
          <w:rFonts w:ascii="Arial" w:hAnsi="Arial" w:cs="Arial"/>
        </w:rPr>
        <w:t xml:space="preserve">The User obtains </w:t>
      </w:r>
      <w:r w:rsidR="005C1D33" w:rsidRPr="005C1D33">
        <w:rPr>
          <w:rFonts w:ascii="Arial" w:hAnsi="Arial" w:cs="Arial"/>
        </w:rPr>
        <w:t>non-</w:t>
      </w:r>
      <w:r w:rsidR="00036545" w:rsidRPr="005C1D33">
        <w:rPr>
          <w:rFonts w:ascii="Arial" w:hAnsi="Arial" w:cs="Arial"/>
        </w:rPr>
        <w:t>exclusive, irrevocable, in terms of time, territory and manner, unlimited, and assignable right to use the knowledge given and obtained from the Service Provider in the process of performance of the task in terms of which all payment requests have been settled with the agreed payment.</w:t>
      </w:r>
      <w:r w:rsidRPr="00BE7AD0">
        <w:rPr>
          <w:rFonts w:ascii="Arial" w:hAnsi="Arial" w:cs="Arial"/>
          <w:lang w:val="mk-MK"/>
        </w:rPr>
        <w:t xml:space="preserve"> </w:t>
      </w:r>
    </w:p>
    <w:p w:rsidR="00B6324A" w:rsidRPr="00BE7AD0" w:rsidRDefault="007A3B54" w:rsidP="00E819F8">
      <w:pPr>
        <w:rPr>
          <w:rFonts w:ascii="Arial" w:hAnsi="Arial" w:cs="Arial"/>
          <w:b/>
          <w:lang w:val="mk-MK"/>
        </w:rPr>
      </w:pPr>
      <w:r w:rsidRPr="00BE7AD0">
        <w:rPr>
          <w:rFonts w:ascii="Arial" w:hAnsi="Arial" w:cs="Arial"/>
          <w:b/>
          <w:lang w:val="mk-MK"/>
        </w:rPr>
        <w:t>9</w:t>
      </w:r>
      <w:r w:rsidR="00AF0ECB" w:rsidRPr="00BE7AD0">
        <w:rPr>
          <w:rFonts w:ascii="Arial" w:hAnsi="Arial" w:cs="Arial"/>
          <w:b/>
          <w:lang w:val="mk-MK"/>
        </w:rPr>
        <w:t xml:space="preserve">. </w:t>
      </w:r>
      <w:r w:rsidR="00036545" w:rsidRPr="005C1D33">
        <w:rPr>
          <w:rFonts w:ascii="Arial" w:hAnsi="Arial" w:cs="Arial"/>
          <w:b/>
        </w:rPr>
        <w:t xml:space="preserve">Rights </w:t>
      </w:r>
      <w:r w:rsidR="005C1D33" w:rsidRPr="005C1D33">
        <w:rPr>
          <w:rFonts w:ascii="Arial" w:hAnsi="Arial" w:cs="Arial"/>
          <w:b/>
        </w:rPr>
        <w:t>of</w:t>
      </w:r>
      <w:r w:rsidR="00036545" w:rsidRPr="005C1D33">
        <w:rPr>
          <w:rFonts w:ascii="Arial" w:hAnsi="Arial" w:cs="Arial"/>
          <w:b/>
        </w:rPr>
        <w:t xml:space="preserve"> third parties </w:t>
      </w:r>
      <w:r w:rsidRPr="00BE7AD0">
        <w:rPr>
          <w:rFonts w:ascii="Arial" w:hAnsi="Arial" w:cs="Arial"/>
          <w:b/>
          <w:lang w:val="mk-MK"/>
        </w:rPr>
        <w:t xml:space="preserve"> </w:t>
      </w:r>
    </w:p>
    <w:p w:rsidR="00B6324A" w:rsidRPr="00BE7AD0" w:rsidRDefault="007A3B54" w:rsidP="00AF0ECB">
      <w:pPr>
        <w:jc w:val="both"/>
        <w:rPr>
          <w:rFonts w:ascii="Arial" w:hAnsi="Arial" w:cs="Arial"/>
          <w:lang w:val="mk-MK"/>
        </w:rPr>
      </w:pPr>
      <w:r w:rsidRPr="00BE7AD0">
        <w:rPr>
          <w:rFonts w:ascii="Arial" w:hAnsi="Arial" w:cs="Arial"/>
          <w:lang w:val="mk-MK"/>
        </w:rPr>
        <w:t>(1)</w:t>
      </w:r>
      <w:r w:rsidRPr="00BE7AD0">
        <w:rPr>
          <w:rFonts w:ascii="Arial" w:hAnsi="Arial" w:cs="Arial"/>
          <w:lang w:val="mk-MK"/>
        </w:rPr>
        <w:tab/>
      </w:r>
      <w:r w:rsidR="00036545" w:rsidRPr="005C1D33">
        <w:rPr>
          <w:rFonts w:ascii="Arial" w:hAnsi="Arial" w:cs="Arial"/>
        </w:rPr>
        <w:t>The Service Provider guarantees that the services which need to be rendered by the Service Provider do not concern</w:t>
      </w:r>
      <w:r w:rsidR="005C1D33" w:rsidRPr="005C1D33">
        <w:rPr>
          <w:rFonts w:ascii="Arial" w:hAnsi="Arial" w:cs="Arial"/>
        </w:rPr>
        <w:t xml:space="preserve"> any third party rights</w:t>
      </w:r>
      <w:r w:rsidR="00036545" w:rsidRPr="005C1D33">
        <w:rPr>
          <w:rFonts w:ascii="Arial" w:hAnsi="Arial" w:cs="Arial"/>
        </w:rPr>
        <w:t xml:space="preserve">, especially the rights to industrial property of any third party which may limit or prevent the agreed usage. </w:t>
      </w:r>
      <w:r w:rsidRPr="00BE7AD0">
        <w:rPr>
          <w:rFonts w:ascii="Arial" w:hAnsi="Arial" w:cs="Arial"/>
          <w:lang w:val="mk-MK"/>
        </w:rPr>
        <w:t xml:space="preserve"> </w:t>
      </w:r>
    </w:p>
    <w:p w:rsidR="00B6324A" w:rsidRPr="00BE7AD0" w:rsidRDefault="007A3B54" w:rsidP="00AF0ECB">
      <w:pPr>
        <w:jc w:val="both"/>
        <w:rPr>
          <w:rFonts w:ascii="Arial" w:hAnsi="Arial" w:cs="Arial"/>
          <w:lang w:val="mk-MK"/>
        </w:rPr>
      </w:pPr>
      <w:r w:rsidRPr="00BE7AD0">
        <w:rPr>
          <w:rFonts w:ascii="Arial" w:hAnsi="Arial" w:cs="Arial"/>
          <w:lang w:val="mk-MK"/>
        </w:rPr>
        <w:t>(2)</w:t>
      </w:r>
      <w:r w:rsidRPr="00BE7AD0">
        <w:rPr>
          <w:rFonts w:ascii="Arial" w:hAnsi="Arial" w:cs="Arial"/>
          <w:lang w:val="mk-MK"/>
        </w:rPr>
        <w:tab/>
      </w:r>
      <w:r w:rsidR="00036545" w:rsidRPr="005C1D33">
        <w:rPr>
          <w:rFonts w:ascii="Arial" w:hAnsi="Arial" w:cs="Arial"/>
        </w:rPr>
        <w:t xml:space="preserve">Should any third party initiate any claim against the User based on (alleged) violation or </w:t>
      </w:r>
      <w:r w:rsidR="00AC05A2" w:rsidRPr="005C1D33">
        <w:rPr>
          <w:rFonts w:ascii="Arial" w:hAnsi="Arial" w:cs="Arial"/>
        </w:rPr>
        <w:t xml:space="preserve">breach of </w:t>
      </w:r>
      <w:r w:rsidR="005C1D33" w:rsidRPr="005C1D33">
        <w:rPr>
          <w:rFonts w:ascii="Arial" w:hAnsi="Arial" w:cs="Arial"/>
        </w:rPr>
        <w:t xml:space="preserve">any third party </w:t>
      </w:r>
      <w:r w:rsidR="00AC05A2" w:rsidRPr="005C1D33">
        <w:rPr>
          <w:rFonts w:ascii="Arial" w:hAnsi="Arial" w:cs="Arial"/>
        </w:rPr>
        <w:t xml:space="preserve">rights, the Service Provider shall indemnify the User </w:t>
      </w:r>
      <w:r w:rsidR="00540B29" w:rsidRPr="005C1D33">
        <w:rPr>
          <w:rFonts w:ascii="Arial" w:hAnsi="Arial" w:cs="Arial"/>
        </w:rPr>
        <w:t xml:space="preserve">in accordance with the claim, </w:t>
      </w:r>
      <w:r w:rsidR="004153F3">
        <w:rPr>
          <w:rFonts w:ascii="Arial" w:hAnsi="Arial" w:cs="Arial"/>
        </w:rPr>
        <w:t>upon</w:t>
      </w:r>
      <w:r w:rsidR="004153F3" w:rsidRPr="005C1D33">
        <w:rPr>
          <w:rFonts w:ascii="Arial" w:hAnsi="Arial" w:cs="Arial"/>
        </w:rPr>
        <w:t xml:space="preserve"> </w:t>
      </w:r>
      <w:r w:rsidR="00540B29" w:rsidRPr="005C1D33">
        <w:rPr>
          <w:rFonts w:ascii="Arial" w:hAnsi="Arial" w:cs="Arial"/>
        </w:rPr>
        <w:t xml:space="preserve">the first written request, without limitation. This indemnification obligation </w:t>
      </w:r>
      <w:r w:rsidR="00540B29" w:rsidRPr="005C1D33">
        <w:rPr>
          <w:rFonts w:ascii="Arial" w:hAnsi="Arial" w:cs="Arial"/>
        </w:rPr>
        <w:lastRenderedPageBreak/>
        <w:t>includes the liability for all costs and expenditures incurred by the User with reference to the claim initiated by</w:t>
      </w:r>
      <w:r w:rsidR="005C1D33" w:rsidRPr="005C1D33">
        <w:rPr>
          <w:rFonts w:ascii="Arial" w:hAnsi="Arial" w:cs="Arial"/>
        </w:rPr>
        <w:t xml:space="preserve"> any</w:t>
      </w:r>
      <w:r w:rsidR="00540B29" w:rsidRPr="005C1D33">
        <w:rPr>
          <w:rFonts w:ascii="Arial" w:hAnsi="Arial" w:cs="Arial"/>
        </w:rPr>
        <w:t xml:space="preserve"> third parties. </w:t>
      </w:r>
    </w:p>
    <w:p w:rsidR="00B6324A" w:rsidRPr="00BE7AD0" w:rsidRDefault="007A3B54" w:rsidP="00E819F8">
      <w:pPr>
        <w:rPr>
          <w:rFonts w:ascii="Arial" w:hAnsi="Arial" w:cs="Arial"/>
          <w:b/>
          <w:lang w:val="mk-MK"/>
        </w:rPr>
      </w:pPr>
      <w:r w:rsidRPr="00BE7AD0">
        <w:rPr>
          <w:rFonts w:ascii="Arial" w:hAnsi="Arial" w:cs="Arial"/>
          <w:b/>
          <w:lang w:val="mk-MK"/>
        </w:rPr>
        <w:t>10</w:t>
      </w:r>
      <w:r w:rsidR="00AF0ECB" w:rsidRPr="00BE7AD0">
        <w:rPr>
          <w:rFonts w:ascii="Arial" w:hAnsi="Arial" w:cs="Arial"/>
          <w:b/>
          <w:lang w:val="mk-MK"/>
        </w:rPr>
        <w:t xml:space="preserve">. </w:t>
      </w:r>
      <w:r w:rsidR="00540B29" w:rsidRPr="005C1D33">
        <w:rPr>
          <w:rFonts w:ascii="Arial" w:hAnsi="Arial" w:cs="Arial"/>
          <w:b/>
        </w:rPr>
        <w:t xml:space="preserve">Responsibility for deficiencies </w:t>
      </w:r>
    </w:p>
    <w:p w:rsidR="00B6324A" w:rsidRPr="00BE7AD0" w:rsidRDefault="005E1372" w:rsidP="00AF0ECB">
      <w:pPr>
        <w:jc w:val="both"/>
        <w:rPr>
          <w:rFonts w:ascii="Arial" w:hAnsi="Arial" w:cs="Arial"/>
          <w:lang w:val="mk-MK"/>
        </w:rPr>
      </w:pPr>
      <w:r w:rsidRPr="00BE7AD0">
        <w:rPr>
          <w:rFonts w:ascii="Arial" w:hAnsi="Arial" w:cs="Arial"/>
          <w:lang w:val="mk-MK"/>
        </w:rPr>
        <w:t xml:space="preserve"> (1</w:t>
      </w:r>
      <w:r w:rsidR="007A3B54" w:rsidRPr="00BE7AD0">
        <w:rPr>
          <w:rFonts w:ascii="Arial" w:hAnsi="Arial" w:cs="Arial"/>
          <w:lang w:val="mk-MK"/>
        </w:rPr>
        <w:t>)</w:t>
      </w:r>
      <w:r w:rsidR="007A3B54" w:rsidRPr="00BE7AD0">
        <w:rPr>
          <w:rFonts w:ascii="Arial" w:hAnsi="Arial" w:cs="Arial"/>
          <w:lang w:val="mk-MK"/>
        </w:rPr>
        <w:tab/>
      </w:r>
      <w:r w:rsidR="00540B29" w:rsidRPr="005C1D33">
        <w:rPr>
          <w:rFonts w:ascii="Arial" w:hAnsi="Arial" w:cs="Arial"/>
        </w:rPr>
        <w:t xml:space="preserve">The Service Provider shall bear all cost and expenses incurred with reference to the deficiencies and their removal. The other legal requirements </w:t>
      </w:r>
      <w:r w:rsidR="005C1D33" w:rsidRPr="005C1D33">
        <w:rPr>
          <w:rFonts w:ascii="Arial" w:hAnsi="Arial" w:cs="Arial"/>
        </w:rPr>
        <w:t xml:space="preserve">shall </w:t>
      </w:r>
      <w:r w:rsidR="00540B29" w:rsidRPr="005C1D33">
        <w:rPr>
          <w:rFonts w:ascii="Arial" w:hAnsi="Arial" w:cs="Arial"/>
        </w:rPr>
        <w:t xml:space="preserve">remain unaltered. </w:t>
      </w:r>
      <w:r w:rsidR="007A3B54" w:rsidRPr="00BE7AD0">
        <w:rPr>
          <w:rFonts w:ascii="Arial" w:hAnsi="Arial" w:cs="Arial"/>
          <w:lang w:val="mk-MK"/>
        </w:rPr>
        <w:t xml:space="preserve"> </w:t>
      </w:r>
    </w:p>
    <w:p w:rsidR="00B6324A" w:rsidRPr="00BE7AD0" w:rsidRDefault="007A3B54" w:rsidP="00AF0ECB">
      <w:pPr>
        <w:jc w:val="both"/>
        <w:rPr>
          <w:rFonts w:ascii="Arial" w:hAnsi="Arial" w:cs="Arial"/>
          <w:lang w:val="mk-MK"/>
        </w:rPr>
      </w:pPr>
      <w:r w:rsidRPr="00BE7AD0">
        <w:rPr>
          <w:rFonts w:ascii="Arial" w:hAnsi="Arial" w:cs="Arial"/>
          <w:lang w:val="mk-MK"/>
        </w:rPr>
        <w:t>(</w:t>
      </w:r>
      <w:r w:rsidR="005E1372" w:rsidRPr="00BE7AD0">
        <w:rPr>
          <w:rFonts w:ascii="Arial" w:hAnsi="Arial" w:cs="Arial"/>
          <w:lang w:val="mk-MK"/>
        </w:rPr>
        <w:t>2</w:t>
      </w:r>
      <w:r w:rsidRPr="00BE7AD0">
        <w:rPr>
          <w:rFonts w:ascii="Arial" w:hAnsi="Arial" w:cs="Arial"/>
          <w:lang w:val="mk-MK"/>
        </w:rPr>
        <w:t>)</w:t>
      </w:r>
      <w:r w:rsidRPr="00BE7AD0">
        <w:rPr>
          <w:rFonts w:ascii="Arial" w:hAnsi="Arial" w:cs="Arial"/>
          <w:lang w:val="mk-MK"/>
        </w:rPr>
        <w:tab/>
      </w:r>
      <w:r w:rsidR="00540B29" w:rsidRPr="005C1D33">
        <w:rPr>
          <w:rFonts w:ascii="Arial" w:hAnsi="Arial" w:cs="Arial"/>
        </w:rPr>
        <w:t>MKT may lower the price or cancel the Contract and seek indemnification</w:t>
      </w:r>
      <w:r w:rsidR="005C1D33" w:rsidRPr="005C1D33">
        <w:rPr>
          <w:rFonts w:ascii="Arial" w:hAnsi="Arial" w:cs="Arial"/>
        </w:rPr>
        <w:t>,</w:t>
      </w:r>
      <w:r w:rsidR="00540B29" w:rsidRPr="005C1D33">
        <w:rPr>
          <w:rFonts w:ascii="Arial" w:hAnsi="Arial" w:cs="Arial"/>
        </w:rPr>
        <w:t xml:space="preserve"> if the deficiencies are not removed within a reasonable period defined by MKT or if such removal </w:t>
      </w:r>
      <w:r w:rsidR="005C1D33" w:rsidRPr="005C1D33">
        <w:rPr>
          <w:rFonts w:ascii="Arial" w:hAnsi="Arial" w:cs="Arial"/>
        </w:rPr>
        <w:t>has been</w:t>
      </w:r>
      <w:r w:rsidR="00540B29" w:rsidRPr="005C1D33">
        <w:rPr>
          <w:rFonts w:ascii="Arial" w:hAnsi="Arial" w:cs="Arial"/>
        </w:rPr>
        <w:t xml:space="preserve"> unsuccessful. </w:t>
      </w:r>
      <w:r w:rsidRPr="00BE7AD0">
        <w:rPr>
          <w:rFonts w:ascii="Arial" w:hAnsi="Arial" w:cs="Arial"/>
          <w:lang w:val="mk-MK"/>
        </w:rPr>
        <w:t xml:space="preserve"> </w:t>
      </w:r>
    </w:p>
    <w:p w:rsidR="00B6324A" w:rsidRPr="00BE7AD0" w:rsidRDefault="007A3B54" w:rsidP="00AF0ECB">
      <w:pPr>
        <w:jc w:val="both"/>
        <w:rPr>
          <w:rFonts w:ascii="Arial" w:hAnsi="Arial" w:cs="Arial"/>
          <w:lang w:val="mk-MK"/>
        </w:rPr>
      </w:pPr>
      <w:r w:rsidRPr="00BE7AD0">
        <w:rPr>
          <w:rFonts w:ascii="Arial" w:hAnsi="Arial" w:cs="Arial"/>
          <w:lang w:val="mk-MK"/>
        </w:rPr>
        <w:t>(4)</w:t>
      </w:r>
      <w:r w:rsidRPr="00BE7AD0">
        <w:rPr>
          <w:rFonts w:ascii="Arial" w:hAnsi="Arial" w:cs="Arial"/>
          <w:lang w:val="mk-MK"/>
        </w:rPr>
        <w:tab/>
      </w:r>
      <w:r w:rsidR="00540B29" w:rsidRPr="005C1D33">
        <w:rPr>
          <w:rFonts w:ascii="Arial" w:hAnsi="Arial" w:cs="Arial"/>
        </w:rPr>
        <w:t xml:space="preserve">The statute of limitation </w:t>
      </w:r>
      <w:r w:rsidR="005C1D33" w:rsidRPr="005C1D33">
        <w:rPr>
          <w:rFonts w:ascii="Arial" w:hAnsi="Arial" w:cs="Arial"/>
        </w:rPr>
        <w:t>for</w:t>
      </w:r>
      <w:r w:rsidR="00540B29" w:rsidRPr="005C1D33">
        <w:rPr>
          <w:rFonts w:ascii="Arial" w:hAnsi="Arial" w:cs="Arial"/>
        </w:rPr>
        <w:t xml:space="preserve"> the indemnification claims </w:t>
      </w:r>
      <w:r w:rsidR="005C1D33" w:rsidRPr="005C1D33">
        <w:rPr>
          <w:rFonts w:ascii="Arial" w:hAnsi="Arial" w:cs="Arial"/>
        </w:rPr>
        <w:t>of</w:t>
      </w:r>
      <w:r w:rsidR="00540B29" w:rsidRPr="005C1D33">
        <w:rPr>
          <w:rFonts w:ascii="Arial" w:hAnsi="Arial" w:cs="Arial"/>
        </w:rPr>
        <w:t xml:space="preserve"> the Service Provider based on unresolved ownership rights shall be three years as of the moment when the third party has initiated the indemnification claim for violation of </w:t>
      </w:r>
      <w:r w:rsidR="0062390C" w:rsidRPr="005C1D33">
        <w:rPr>
          <w:rFonts w:ascii="Arial" w:hAnsi="Arial" w:cs="Arial"/>
        </w:rPr>
        <w:t xml:space="preserve">industrial property rights or breach of any other rights or when the User </w:t>
      </w:r>
      <w:r w:rsidR="005C1D33" w:rsidRPr="005C1D33">
        <w:rPr>
          <w:rFonts w:ascii="Arial" w:hAnsi="Arial" w:cs="Arial"/>
        </w:rPr>
        <w:t>has become aware of the defect i</w:t>
      </w:r>
      <w:r w:rsidR="0062390C" w:rsidRPr="005C1D33">
        <w:rPr>
          <w:rFonts w:ascii="Arial" w:hAnsi="Arial" w:cs="Arial"/>
        </w:rPr>
        <w:t xml:space="preserve">n any other manner. In the event of fraudulent intent, the legal provisions shall apply. </w:t>
      </w:r>
      <w:r w:rsidRPr="00BE7AD0">
        <w:rPr>
          <w:rFonts w:ascii="Arial" w:hAnsi="Arial" w:cs="Arial"/>
          <w:lang w:val="mk-MK"/>
        </w:rPr>
        <w:t xml:space="preserve"> </w:t>
      </w:r>
    </w:p>
    <w:p w:rsidR="00B6324A" w:rsidRPr="00BE7AD0" w:rsidRDefault="007A3B54" w:rsidP="00AF0ECB">
      <w:pPr>
        <w:jc w:val="both"/>
        <w:rPr>
          <w:rFonts w:ascii="Arial" w:hAnsi="Arial" w:cs="Arial"/>
          <w:lang w:val="mk-MK"/>
        </w:rPr>
      </w:pPr>
      <w:r w:rsidRPr="00BE7AD0">
        <w:rPr>
          <w:rFonts w:ascii="Arial" w:hAnsi="Arial" w:cs="Arial"/>
          <w:lang w:val="mk-MK"/>
        </w:rPr>
        <w:t>(5)</w:t>
      </w:r>
      <w:r w:rsidRPr="00BE7AD0">
        <w:rPr>
          <w:rFonts w:ascii="Arial" w:hAnsi="Arial" w:cs="Arial"/>
          <w:lang w:val="mk-MK"/>
        </w:rPr>
        <w:tab/>
      </w:r>
      <w:r w:rsidR="0062390C" w:rsidRPr="005C1D33">
        <w:rPr>
          <w:rFonts w:ascii="Arial" w:hAnsi="Arial" w:cs="Arial"/>
        </w:rPr>
        <w:t xml:space="preserve">The statute of limitation </w:t>
      </w:r>
      <w:r w:rsidR="005C1D33" w:rsidRPr="005C1D33">
        <w:rPr>
          <w:rFonts w:ascii="Arial" w:hAnsi="Arial" w:cs="Arial"/>
        </w:rPr>
        <w:t>for</w:t>
      </w:r>
      <w:r w:rsidR="0062390C" w:rsidRPr="005C1D33">
        <w:rPr>
          <w:rFonts w:ascii="Arial" w:hAnsi="Arial" w:cs="Arial"/>
        </w:rPr>
        <w:t xml:space="preserve"> the liability for any deficiencies in quality or unresolved ownership rights shall be extended for the period over which the service</w:t>
      </w:r>
      <w:r w:rsidR="005C1D33" w:rsidRPr="005C1D33">
        <w:rPr>
          <w:rFonts w:ascii="Arial" w:hAnsi="Arial" w:cs="Arial"/>
        </w:rPr>
        <w:t>s</w:t>
      </w:r>
      <w:r w:rsidR="0062390C" w:rsidRPr="005C1D33">
        <w:rPr>
          <w:rFonts w:ascii="Arial" w:hAnsi="Arial" w:cs="Arial"/>
        </w:rPr>
        <w:t xml:space="preserve"> could not have been used for the intended purpose. </w:t>
      </w:r>
      <w:r w:rsidRPr="00BE7AD0">
        <w:rPr>
          <w:rFonts w:ascii="Arial" w:hAnsi="Arial" w:cs="Arial"/>
          <w:lang w:val="mk-MK"/>
        </w:rPr>
        <w:t xml:space="preserve"> </w:t>
      </w:r>
    </w:p>
    <w:p w:rsidR="00B6324A" w:rsidRPr="00BE7AD0" w:rsidRDefault="007A3B54" w:rsidP="00E819F8">
      <w:pPr>
        <w:rPr>
          <w:rFonts w:ascii="Arial" w:hAnsi="Arial" w:cs="Arial"/>
          <w:b/>
          <w:lang w:val="mk-MK"/>
        </w:rPr>
      </w:pPr>
      <w:r w:rsidRPr="00BE7AD0">
        <w:rPr>
          <w:rFonts w:ascii="Arial" w:hAnsi="Arial" w:cs="Arial"/>
          <w:b/>
          <w:lang w:val="mk-MK"/>
        </w:rPr>
        <w:t>13</w:t>
      </w:r>
      <w:r w:rsidR="00627981" w:rsidRPr="00BE7AD0">
        <w:rPr>
          <w:rFonts w:ascii="Arial" w:hAnsi="Arial" w:cs="Arial"/>
          <w:b/>
          <w:lang w:val="mk-MK"/>
        </w:rPr>
        <w:t xml:space="preserve">. </w:t>
      </w:r>
      <w:r w:rsidR="0062390C" w:rsidRPr="005C1D33">
        <w:rPr>
          <w:rFonts w:ascii="Arial" w:hAnsi="Arial" w:cs="Arial"/>
          <w:b/>
        </w:rPr>
        <w:t>Representation</w:t>
      </w:r>
    </w:p>
    <w:p w:rsidR="00B6324A" w:rsidRPr="00BE7AD0" w:rsidRDefault="0062390C" w:rsidP="00627981">
      <w:pPr>
        <w:jc w:val="both"/>
        <w:rPr>
          <w:rFonts w:ascii="Arial" w:hAnsi="Arial" w:cs="Arial"/>
          <w:lang w:val="mk-MK"/>
        </w:rPr>
      </w:pPr>
      <w:r w:rsidRPr="0079777B">
        <w:rPr>
          <w:rFonts w:ascii="Arial" w:hAnsi="Arial" w:cs="Arial"/>
        </w:rPr>
        <w:t xml:space="preserve">The Service Provider shall observe the User’s rights and interests within the scope of the services it </w:t>
      </w:r>
      <w:r w:rsidR="004153F3">
        <w:rPr>
          <w:rFonts w:ascii="Arial" w:hAnsi="Arial" w:cs="Arial"/>
          <w:lang w:val="en-US"/>
        </w:rPr>
        <w:t>is to</w:t>
      </w:r>
      <w:r w:rsidR="004153F3" w:rsidRPr="0079777B">
        <w:rPr>
          <w:rFonts w:ascii="Arial" w:hAnsi="Arial" w:cs="Arial"/>
        </w:rPr>
        <w:t xml:space="preserve"> </w:t>
      </w:r>
      <w:r w:rsidRPr="0079777B">
        <w:rPr>
          <w:rFonts w:ascii="Arial" w:hAnsi="Arial" w:cs="Arial"/>
        </w:rPr>
        <w:t>provide.</w:t>
      </w:r>
      <w:r w:rsidR="004153F3">
        <w:rPr>
          <w:rFonts w:ascii="Arial" w:hAnsi="Arial" w:cs="Arial"/>
          <w:lang w:val="mk-MK"/>
        </w:rPr>
        <w:t xml:space="preserve"> </w:t>
      </w:r>
      <w:r w:rsidRPr="0079777B">
        <w:rPr>
          <w:rFonts w:ascii="Arial" w:hAnsi="Arial" w:cs="Arial"/>
        </w:rPr>
        <w:t xml:space="preserve">The Service Provider shall not be entitled to represent the User before any third party or </w:t>
      </w:r>
      <w:r w:rsidR="00A233F6" w:rsidRPr="002C4209">
        <w:rPr>
          <w:rFonts w:ascii="Arial" w:hAnsi="Arial" w:cs="Arial"/>
        </w:rPr>
        <w:t>pose</w:t>
      </w:r>
      <w:r w:rsidRPr="0079777B">
        <w:rPr>
          <w:rFonts w:ascii="Arial" w:hAnsi="Arial" w:cs="Arial"/>
        </w:rPr>
        <w:t xml:space="preserve"> as </w:t>
      </w:r>
      <w:r w:rsidR="004153F3">
        <w:rPr>
          <w:rFonts w:ascii="Arial" w:hAnsi="Arial" w:cs="Arial"/>
        </w:rPr>
        <w:t xml:space="preserve">a </w:t>
      </w:r>
      <w:r w:rsidRPr="0079777B">
        <w:rPr>
          <w:rFonts w:ascii="Arial" w:hAnsi="Arial" w:cs="Arial"/>
        </w:rPr>
        <w:t xml:space="preserve">representative of the User. </w:t>
      </w:r>
      <w:r w:rsidR="007A3B54" w:rsidRPr="00BE7AD0">
        <w:rPr>
          <w:rFonts w:ascii="Arial" w:hAnsi="Arial" w:cs="Arial"/>
          <w:lang w:val="mk-MK"/>
        </w:rPr>
        <w:t xml:space="preserve"> </w:t>
      </w:r>
    </w:p>
    <w:p w:rsidR="00B6324A" w:rsidRPr="00BE7AD0" w:rsidRDefault="0062390C" w:rsidP="00627981">
      <w:pPr>
        <w:jc w:val="both"/>
        <w:rPr>
          <w:rFonts w:ascii="Arial" w:hAnsi="Arial" w:cs="Arial"/>
          <w:lang w:val="mk-MK"/>
        </w:rPr>
      </w:pPr>
      <w:r w:rsidRPr="0079777B">
        <w:rPr>
          <w:rFonts w:ascii="Arial" w:hAnsi="Arial" w:cs="Arial"/>
        </w:rPr>
        <w:t xml:space="preserve">The Service Provider shall indemnify the User in terms of all indemnification claims which may </w:t>
      </w:r>
      <w:proofErr w:type="gramStart"/>
      <w:r w:rsidR="0079777B" w:rsidRPr="0079777B">
        <w:rPr>
          <w:rFonts w:ascii="Arial" w:hAnsi="Arial" w:cs="Arial"/>
        </w:rPr>
        <w:t>occur,</w:t>
      </w:r>
      <w:proofErr w:type="gramEnd"/>
      <w:r w:rsidRPr="0079777B">
        <w:rPr>
          <w:rFonts w:ascii="Arial" w:hAnsi="Arial" w:cs="Arial"/>
        </w:rPr>
        <w:t xml:space="preserve"> in accordance with the principles which arise from the competence of the representative and which are a result of actions that are contrary to the conditions defined in the Contract. </w:t>
      </w:r>
    </w:p>
    <w:p w:rsidR="00E408FB" w:rsidRPr="00BE7AD0" w:rsidRDefault="00F70867" w:rsidP="00E408FB">
      <w:pPr>
        <w:jc w:val="both"/>
        <w:rPr>
          <w:rFonts w:ascii="Arial" w:hAnsi="Arial" w:cs="Arial"/>
          <w:b/>
          <w:lang w:val="mk-MK"/>
        </w:rPr>
      </w:pPr>
      <w:r w:rsidRPr="00BE7AD0">
        <w:rPr>
          <w:rFonts w:ascii="Arial" w:hAnsi="Arial" w:cs="Arial"/>
          <w:b/>
          <w:lang w:val="mk-MK"/>
        </w:rPr>
        <w:t xml:space="preserve">14. </w:t>
      </w:r>
      <w:r w:rsidR="0062390C" w:rsidRPr="0079777B">
        <w:rPr>
          <w:rFonts w:ascii="Arial" w:hAnsi="Arial" w:cs="Arial"/>
          <w:b/>
        </w:rPr>
        <w:t xml:space="preserve">Subcontracting </w:t>
      </w:r>
    </w:p>
    <w:p w:rsidR="00E408FB" w:rsidRPr="00BE7AD0" w:rsidRDefault="00E408FB" w:rsidP="00E408FB">
      <w:pPr>
        <w:pStyle w:val="NoSpacing"/>
        <w:ind w:left="1080"/>
        <w:rPr>
          <w:rFonts w:ascii="Arial" w:hAnsi="Arial" w:cs="Arial"/>
          <w:b/>
        </w:rPr>
      </w:pPr>
    </w:p>
    <w:p w:rsidR="00E408FB" w:rsidRPr="00BE7AD0" w:rsidRDefault="00A933C3" w:rsidP="00E408FB">
      <w:pPr>
        <w:pStyle w:val="NoSpacing"/>
        <w:ind w:left="426" w:hanging="426"/>
        <w:jc w:val="both"/>
        <w:rPr>
          <w:rFonts w:ascii="Arial" w:hAnsi="Arial" w:cs="Arial"/>
        </w:rPr>
      </w:pPr>
      <w:r w:rsidRPr="0079777B">
        <w:rPr>
          <w:rFonts w:ascii="Arial" w:hAnsi="Arial" w:cs="Arial"/>
          <w:lang w:val="en-GB"/>
        </w:rPr>
        <w:t>(1)  For any engagement of third parties as sub-contractors</w:t>
      </w:r>
      <w:r w:rsidR="004153F3">
        <w:rPr>
          <w:rFonts w:ascii="Arial" w:hAnsi="Arial" w:cs="Arial"/>
        </w:rPr>
        <w:t xml:space="preserve">, </w:t>
      </w:r>
      <w:r w:rsidR="004153F3">
        <w:rPr>
          <w:rFonts w:ascii="Arial" w:hAnsi="Arial" w:cs="Arial"/>
          <w:lang w:val="en-US"/>
        </w:rPr>
        <w:t>a</w:t>
      </w:r>
      <w:r w:rsidRPr="0079777B">
        <w:rPr>
          <w:rFonts w:ascii="Arial" w:hAnsi="Arial" w:cs="Arial"/>
          <w:lang w:val="en-GB"/>
        </w:rPr>
        <w:t xml:space="preserve"> written consent from the </w:t>
      </w:r>
      <w:r w:rsidR="00E550E4" w:rsidRPr="0079777B">
        <w:rPr>
          <w:rFonts w:ascii="Arial" w:hAnsi="Arial" w:cs="Arial"/>
          <w:lang w:val="en-GB"/>
        </w:rPr>
        <w:t>Purchaser</w:t>
      </w:r>
      <w:r w:rsidRPr="0079777B">
        <w:rPr>
          <w:rFonts w:ascii="Arial" w:hAnsi="Arial" w:cs="Arial"/>
          <w:lang w:val="en-GB"/>
        </w:rPr>
        <w:t xml:space="preserve"> needs to be obtained.</w:t>
      </w:r>
      <w:r w:rsidR="00E408FB" w:rsidRPr="00BE7AD0">
        <w:rPr>
          <w:rFonts w:ascii="Arial" w:hAnsi="Arial" w:cs="Arial"/>
        </w:rPr>
        <w:t xml:space="preserve"> </w:t>
      </w:r>
    </w:p>
    <w:p w:rsidR="00E408FB" w:rsidRPr="00BE7AD0" w:rsidRDefault="00E408FB" w:rsidP="00E408FB">
      <w:pPr>
        <w:pStyle w:val="NoSpacing"/>
        <w:jc w:val="both"/>
        <w:rPr>
          <w:rFonts w:ascii="Arial" w:hAnsi="Arial" w:cs="Arial"/>
        </w:rPr>
      </w:pPr>
    </w:p>
    <w:p w:rsidR="00E408FB" w:rsidRPr="00BE7AD0" w:rsidRDefault="00A933C3" w:rsidP="00E408FB">
      <w:pPr>
        <w:pStyle w:val="NoSpacing"/>
        <w:ind w:left="426" w:hanging="426"/>
        <w:jc w:val="both"/>
        <w:rPr>
          <w:rFonts w:ascii="Arial" w:hAnsi="Arial" w:cs="Arial"/>
        </w:rPr>
      </w:pPr>
      <w:r w:rsidRPr="0079777B">
        <w:rPr>
          <w:rFonts w:ascii="Arial" w:hAnsi="Arial" w:cs="Arial"/>
          <w:lang w:val="en-GB"/>
        </w:rPr>
        <w:t xml:space="preserve">(2) Neither the Vendor nor the </w:t>
      </w:r>
      <w:r w:rsidR="00E550E4" w:rsidRPr="0079777B">
        <w:rPr>
          <w:rFonts w:ascii="Arial" w:hAnsi="Arial" w:cs="Arial"/>
          <w:lang w:val="en-GB"/>
        </w:rPr>
        <w:t>Purchaser</w:t>
      </w:r>
      <w:r w:rsidRPr="0079777B">
        <w:rPr>
          <w:rFonts w:ascii="Arial" w:hAnsi="Arial" w:cs="Arial"/>
          <w:lang w:val="en-GB"/>
        </w:rPr>
        <w:t xml:space="preserve"> shall assign the rights and obligations arising from these </w:t>
      </w:r>
      <w:r w:rsidR="00644CF3" w:rsidRPr="0079777B">
        <w:rPr>
          <w:rFonts w:ascii="Arial" w:hAnsi="Arial" w:cs="Arial"/>
          <w:lang w:val="en-GB"/>
        </w:rPr>
        <w:t>Special Terms and Conditions</w:t>
      </w:r>
      <w:r w:rsidRPr="0079777B">
        <w:rPr>
          <w:rFonts w:ascii="Arial" w:hAnsi="Arial" w:cs="Arial"/>
          <w:lang w:val="en-GB"/>
        </w:rPr>
        <w:t xml:space="preserve"> or the Contract, in whole or in part, without </w:t>
      </w:r>
      <w:r w:rsidR="0079777B" w:rsidRPr="0079777B">
        <w:rPr>
          <w:rFonts w:ascii="Arial" w:hAnsi="Arial" w:cs="Arial"/>
          <w:lang w:val="en-GB"/>
        </w:rPr>
        <w:t>a</w:t>
      </w:r>
      <w:r w:rsidRPr="0079777B">
        <w:rPr>
          <w:rFonts w:ascii="Arial" w:hAnsi="Arial" w:cs="Arial"/>
          <w:lang w:val="en-GB"/>
        </w:rPr>
        <w:t xml:space="preserve"> prior written consent of the other </w:t>
      </w:r>
      <w:r w:rsidR="0079777B" w:rsidRPr="0079777B">
        <w:rPr>
          <w:rFonts w:ascii="Arial" w:hAnsi="Arial" w:cs="Arial"/>
          <w:lang w:val="en-GB"/>
        </w:rPr>
        <w:t xml:space="preserve">contracting party. Any such assignment </w:t>
      </w:r>
      <w:r w:rsidRPr="0079777B">
        <w:rPr>
          <w:rFonts w:ascii="Arial" w:hAnsi="Arial" w:cs="Arial"/>
          <w:lang w:val="en-GB"/>
        </w:rPr>
        <w:t>shall be null and void and of no force or effect.</w:t>
      </w:r>
      <w:r w:rsidR="00E408FB" w:rsidRPr="00BE7AD0">
        <w:rPr>
          <w:rFonts w:ascii="Arial" w:hAnsi="Arial" w:cs="Arial"/>
        </w:rPr>
        <w:t xml:space="preserve"> </w:t>
      </w:r>
      <w:r w:rsidRPr="0079777B">
        <w:rPr>
          <w:rFonts w:ascii="Arial" w:hAnsi="Arial" w:cs="Arial"/>
          <w:lang w:val="en-GB"/>
        </w:rPr>
        <w:t xml:space="preserve">No permitted or implied assignment of all or any portion of the rights and obligations arising from these </w:t>
      </w:r>
      <w:r w:rsidR="00644CF3" w:rsidRPr="0079777B">
        <w:rPr>
          <w:rFonts w:ascii="Arial" w:hAnsi="Arial" w:cs="Arial"/>
          <w:lang w:val="en-GB"/>
        </w:rPr>
        <w:t>Special Terms and Conditions</w:t>
      </w:r>
      <w:r w:rsidRPr="0079777B">
        <w:rPr>
          <w:rFonts w:ascii="Arial" w:hAnsi="Arial" w:cs="Arial"/>
          <w:lang w:val="en-GB"/>
        </w:rPr>
        <w:t xml:space="preserve"> or the Contract shall result with a release of the transferor of its obligations under these </w:t>
      </w:r>
      <w:r w:rsidR="00644CF3" w:rsidRPr="0079777B">
        <w:rPr>
          <w:rFonts w:ascii="Arial" w:hAnsi="Arial" w:cs="Arial"/>
          <w:lang w:val="en-GB"/>
        </w:rPr>
        <w:t>Special Terms and Conditions</w:t>
      </w:r>
      <w:r w:rsidRPr="0079777B">
        <w:rPr>
          <w:rFonts w:ascii="Arial" w:hAnsi="Arial" w:cs="Arial"/>
          <w:lang w:val="en-GB"/>
        </w:rPr>
        <w:t xml:space="preserve"> or the Contract without an explicit written release from such obligations by the other </w:t>
      </w:r>
      <w:r w:rsidR="0079777B" w:rsidRPr="0079777B">
        <w:rPr>
          <w:rFonts w:ascii="Arial" w:hAnsi="Arial" w:cs="Arial"/>
          <w:lang w:val="en-GB"/>
        </w:rPr>
        <w:t>contracting party</w:t>
      </w:r>
      <w:r w:rsidRPr="0079777B">
        <w:rPr>
          <w:rFonts w:ascii="Arial" w:hAnsi="Arial" w:cs="Arial"/>
          <w:lang w:val="en-GB"/>
        </w:rPr>
        <w:t>.</w:t>
      </w:r>
    </w:p>
    <w:p w:rsidR="00E408FB" w:rsidRDefault="00E408FB" w:rsidP="00E408FB">
      <w:pPr>
        <w:pStyle w:val="NoSpacing"/>
        <w:ind w:left="426" w:hanging="426"/>
        <w:jc w:val="both"/>
        <w:rPr>
          <w:rFonts w:ascii="Arial" w:hAnsi="Arial" w:cs="Arial"/>
          <w:lang w:val="en-US"/>
        </w:rPr>
      </w:pPr>
    </w:p>
    <w:p w:rsidR="00E408FB" w:rsidRPr="00BE7AD0" w:rsidRDefault="00F70867" w:rsidP="00E408FB">
      <w:pPr>
        <w:pStyle w:val="NoSpacing"/>
        <w:ind w:left="426" w:hanging="426"/>
        <w:jc w:val="both"/>
        <w:rPr>
          <w:rFonts w:ascii="Arial" w:hAnsi="Arial" w:cs="Arial"/>
          <w:b/>
        </w:rPr>
      </w:pPr>
      <w:r w:rsidRPr="00BE7AD0">
        <w:rPr>
          <w:rFonts w:ascii="Arial" w:hAnsi="Arial" w:cs="Arial"/>
          <w:b/>
        </w:rPr>
        <w:t xml:space="preserve">15. </w:t>
      </w:r>
      <w:r w:rsidR="00A933C3" w:rsidRPr="0079777B">
        <w:rPr>
          <w:rFonts w:ascii="Arial" w:hAnsi="Arial" w:cs="Arial"/>
          <w:b/>
          <w:lang w:val="en-GB"/>
        </w:rPr>
        <w:t xml:space="preserve">Transfer of receivables </w:t>
      </w:r>
    </w:p>
    <w:p w:rsidR="00E408FB" w:rsidRPr="00BE7AD0" w:rsidRDefault="00E408FB" w:rsidP="00E408FB">
      <w:pPr>
        <w:pStyle w:val="NoSpacing"/>
        <w:ind w:left="1080"/>
        <w:rPr>
          <w:rFonts w:ascii="Arial" w:hAnsi="Arial" w:cs="Arial"/>
          <w:b/>
        </w:rPr>
      </w:pPr>
    </w:p>
    <w:p w:rsidR="00E408FB" w:rsidRPr="00BE7AD0" w:rsidRDefault="00A92E85" w:rsidP="00E408FB">
      <w:pPr>
        <w:pStyle w:val="NoSpacing"/>
        <w:numPr>
          <w:ilvl w:val="0"/>
          <w:numId w:val="9"/>
        </w:numPr>
        <w:jc w:val="both"/>
        <w:rPr>
          <w:rFonts w:ascii="Arial" w:hAnsi="Arial" w:cs="Arial"/>
        </w:rPr>
      </w:pPr>
      <w:r w:rsidRPr="0079777B">
        <w:rPr>
          <w:rFonts w:ascii="Arial" w:hAnsi="Arial" w:cs="Arial"/>
          <w:lang w:val="en-GB"/>
        </w:rPr>
        <w:t xml:space="preserve">The Vendor’s receivables towards the </w:t>
      </w:r>
      <w:r w:rsidR="00E550E4" w:rsidRPr="0079777B">
        <w:rPr>
          <w:rFonts w:ascii="Arial" w:hAnsi="Arial" w:cs="Arial"/>
          <w:lang w:val="en-GB"/>
        </w:rPr>
        <w:t>Purchaser</w:t>
      </w:r>
      <w:r w:rsidRPr="0079777B">
        <w:rPr>
          <w:rFonts w:ascii="Arial" w:hAnsi="Arial" w:cs="Arial"/>
          <w:lang w:val="en-GB"/>
        </w:rPr>
        <w:t xml:space="preserve"> may be transferred only under an explicit written consent issued by the </w:t>
      </w:r>
      <w:r w:rsidR="00E550E4" w:rsidRPr="0079777B">
        <w:rPr>
          <w:rFonts w:ascii="Arial" w:hAnsi="Arial" w:cs="Arial"/>
          <w:lang w:val="en-GB"/>
        </w:rPr>
        <w:t>Purchaser</w:t>
      </w:r>
      <w:r w:rsidRPr="0079777B">
        <w:rPr>
          <w:rFonts w:ascii="Arial" w:hAnsi="Arial" w:cs="Arial"/>
          <w:lang w:val="en-GB"/>
        </w:rPr>
        <w:t xml:space="preserve">. </w:t>
      </w:r>
    </w:p>
    <w:p w:rsidR="00E408FB" w:rsidRPr="00BE7AD0" w:rsidRDefault="00E408FB" w:rsidP="00E408FB">
      <w:pPr>
        <w:pStyle w:val="NoSpacing"/>
        <w:ind w:left="720"/>
        <w:jc w:val="both"/>
        <w:rPr>
          <w:rFonts w:ascii="Arial" w:hAnsi="Arial" w:cs="Arial"/>
        </w:rPr>
      </w:pPr>
    </w:p>
    <w:p w:rsidR="00E408FB" w:rsidRPr="00BE7AD0" w:rsidRDefault="00F70867" w:rsidP="00E408FB">
      <w:pPr>
        <w:pStyle w:val="NoSpacing"/>
        <w:jc w:val="both"/>
        <w:rPr>
          <w:rFonts w:ascii="Arial" w:hAnsi="Arial" w:cs="Arial"/>
          <w:b/>
        </w:rPr>
      </w:pPr>
      <w:r w:rsidRPr="00BE7AD0">
        <w:rPr>
          <w:rFonts w:ascii="Arial" w:hAnsi="Arial" w:cs="Arial"/>
          <w:b/>
        </w:rPr>
        <w:t xml:space="preserve">16. </w:t>
      </w:r>
      <w:r w:rsidR="00A92E85" w:rsidRPr="0079777B">
        <w:rPr>
          <w:rFonts w:ascii="Arial" w:hAnsi="Arial" w:cs="Arial"/>
          <w:b/>
          <w:lang w:val="en-GB"/>
        </w:rPr>
        <w:t>Final provisions</w:t>
      </w:r>
    </w:p>
    <w:p w:rsidR="00E408FB" w:rsidRPr="00BE7AD0" w:rsidRDefault="00E408FB" w:rsidP="00E408FB">
      <w:pPr>
        <w:pStyle w:val="Tablecaption0"/>
        <w:shd w:val="clear" w:color="auto" w:fill="auto"/>
        <w:spacing w:line="120" w:lineRule="exact"/>
        <w:jc w:val="both"/>
        <w:rPr>
          <w:rFonts w:ascii="Arial" w:hAnsi="Arial" w:cs="Arial"/>
          <w:b w:val="0"/>
          <w:sz w:val="22"/>
          <w:szCs w:val="22"/>
          <w:lang w:val="mk-MK"/>
        </w:rPr>
      </w:pPr>
    </w:p>
    <w:p w:rsidR="00E408FB" w:rsidRPr="00BE7AD0" w:rsidRDefault="00A92E85" w:rsidP="00E408FB">
      <w:pPr>
        <w:pStyle w:val="ListParagraph"/>
        <w:numPr>
          <w:ilvl w:val="1"/>
          <w:numId w:val="8"/>
        </w:numPr>
        <w:tabs>
          <w:tab w:val="left" w:pos="567"/>
        </w:tabs>
        <w:spacing w:before="100" w:beforeAutospacing="1" w:after="100" w:afterAutospacing="1" w:line="240" w:lineRule="auto"/>
        <w:ind w:left="426" w:hanging="426"/>
        <w:jc w:val="both"/>
        <w:rPr>
          <w:rFonts w:ascii="Arial" w:eastAsia="Times New Roman" w:hAnsi="Arial" w:cs="Arial"/>
          <w:lang w:val="mk-MK"/>
        </w:rPr>
      </w:pPr>
      <w:r w:rsidRPr="0079777B">
        <w:rPr>
          <w:rFonts w:ascii="Arial" w:eastAsia="Times New Roman" w:hAnsi="Arial" w:cs="Arial"/>
        </w:rPr>
        <w:t xml:space="preserve">Regarding all issues that are not regulated in the </w:t>
      </w:r>
      <w:r w:rsidR="00E550E4" w:rsidRPr="0079777B">
        <w:rPr>
          <w:rFonts w:ascii="Arial" w:eastAsia="Times New Roman" w:hAnsi="Arial" w:cs="Arial"/>
        </w:rPr>
        <w:t>Purchase Order</w:t>
      </w:r>
      <w:r w:rsidRPr="0079777B">
        <w:rPr>
          <w:rFonts w:ascii="Arial" w:eastAsia="Times New Roman" w:hAnsi="Arial" w:cs="Arial"/>
        </w:rPr>
        <w:t xml:space="preserve">s and under these </w:t>
      </w:r>
      <w:r w:rsidR="00644CF3" w:rsidRPr="0079777B">
        <w:rPr>
          <w:rFonts w:ascii="Arial" w:eastAsia="Times New Roman" w:hAnsi="Arial" w:cs="Arial"/>
        </w:rPr>
        <w:t xml:space="preserve">Terms and </w:t>
      </w:r>
      <w:r w:rsidRPr="0079777B">
        <w:rPr>
          <w:rFonts w:ascii="Arial" w:eastAsia="Times New Roman" w:hAnsi="Arial" w:cs="Arial"/>
        </w:rPr>
        <w:t xml:space="preserve">Conditions of the </w:t>
      </w:r>
      <w:r w:rsidR="00E550E4" w:rsidRPr="0079777B">
        <w:rPr>
          <w:rFonts w:ascii="Arial" w:eastAsia="Times New Roman" w:hAnsi="Arial" w:cs="Arial"/>
        </w:rPr>
        <w:t>Purchaser</w:t>
      </w:r>
      <w:r w:rsidRPr="0079777B">
        <w:rPr>
          <w:rFonts w:ascii="Arial" w:eastAsia="Times New Roman" w:hAnsi="Arial" w:cs="Arial"/>
        </w:rPr>
        <w:t>, the provisions of the Contract Law and the laws of the Republic of Macedonia shall apply. In the event of a dispute</w:t>
      </w:r>
      <w:r w:rsidR="00190031">
        <w:rPr>
          <w:rFonts w:ascii="Arial" w:eastAsia="Times New Roman" w:hAnsi="Arial" w:cs="Arial"/>
          <w:lang w:val="mk-MK"/>
        </w:rPr>
        <w:t>,</w:t>
      </w:r>
      <w:r w:rsidRPr="0079777B">
        <w:rPr>
          <w:rFonts w:ascii="Arial" w:eastAsia="Times New Roman" w:hAnsi="Arial" w:cs="Arial"/>
        </w:rPr>
        <w:t xml:space="preserve"> the competent court in Skopje, Republic of Macedonia shall rule under the Macedonian laws. </w:t>
      </w:r>
    </w:p>
    <w:p w:rsidR="00E408FB" w:rsidRPr="00BE7AD0" w:rsidRDefault="00E408FB" w:rsidP="00E408FB">
      <w:pPr>
        <w:pStyle w:val="ListParagraph"/>
        <w:tabs>
          <w:tab w:val="left" w:pos="567"/>
        </w:tabs>
        <w:spacing w:before="100" w:beforeAutospacing="1" w:after="100" w:afterAutospacing="1"/>
        <w:ind w:left="0"/>
        <w:jc w:val="both"/>
        <w:rPr>
          <w:rFonts w:ascii="Arial" w:eastAsia="Times New Roman" w:hAnsi="Arial" w:cs="Arial"/>
          <w:lang w:val="mk-MK"/>
        </w:rPr>
      </w:pPr>
    </w:p>
    <w:p w:rsidR="00E408FB" w:rsidRPr="00BE7AD0" w:rsidRDefault="00A92E85" w:rsidP="00E408FB">
      <w:pPr>
        <w:pStyle w:val="ListParagraph"/>
        <w:numPr>
          <w:ilvl w:val="1"/>
          <w:numId w:val="8"/>
        </w:numPr>
        <w:tabs>
          <w:tab w:val="left" w:pos="567"/>
        </w:tabs>
        <w:spacing w:before="100" w:beforeAutospacing="1" w:after="100" w:afterAutospacing="1" w:line="240" w:lineRule="auto"/>
        <w:ind w:left="426" w:hanging="426"/>
        <w:jc w:val="both"/>
        <w:rPr>
          <w:rFonts w:ascii="Arial" w:eastAsia="Times New Roman" w:hAnsi="Arial" w:cs="Arial"/>
          <w:lang w:val="mk-MK"/>
        </w:rPr>
      </w:pPr>
      <w:r w:rsidRPr="0079777B">
        <w:rPr>
          <w:rFonts w:ascii="Arial" w:eastAsia="Times New Roman" w:hAnsi="Arial" w:cs="Arial"/>
        </w:rPr>
        <w:t xml:space="preserve">If any of the provisions of the </w:t>
      </w:r>
      <w:r w:rsidR="00644CF3" w:rsidRPr="0079777B">
        <w:rPr>
          <w:rFonts w:ascii="Arial" w:eastAsia="Times New Roman" w:hAnsi="Arial" w:cs="Arial"/>
        </w:rPr>
        <w:t xml:space="preserve">Terms and </w:t>
      </w:r>
      <w:r w:rsidRPr="0079777B">
        <w:rPr>
          <w:rFonts w:ascii="Arial" w:eastAsia="Times New Roman" w:hAnsi="Arial" w:cs="Arial"/>
        </w:rPr>
        <w:t xml:space="preserve">Conditions is not valid in terms of the respective </w:t>
      </w:r>
      <w:r w:rsidR="00E550E4" w:rsidRPr="0079777B">
        <w:rPr>
          <w:rFonts w:ascii="Arial" w:eastAsia="Times New Roman" w:hAnsi="Arial" w:cs="Arial"/>
        </w:rPr>
        <w:t>Purchase Order</w:t>
      </w:r>
      <w:r w:rsidRPr="0079777B">
        <w:rPr>
          <w:rFonts w:ascii="Arial" w:eastAsia="Times New Roman" w:hAnsi="Arial" w:cs="Arial"/>
        </w:rPr>
        <w:t xml:space="preserve">, the other provisions of the </w:t>
      </w:r>
      <w:r w:rsidR="00644CF3" w:rsidRPr="0079777B">
        <w:rPr>
          <w:rFonts w:ascii="Arial" w:eastAsia="Times New Roman" w:hAnsi="Arial" w:cs="Arial"/>
        </w:rPr>
        <w:t xml:space="preserve">Terms and </w:t>
      </w:r>
      <w:r w:rsidRPr="0079777B">
        <w:rPr>
          <w:rFonts w:ascii="Arial" w:eastAsia="Times New Roman" w:hAnsi="Arial" w:cs="Arial"/>
        </w:rPr>
        <w:t xml:space="preserve">Conditions shall remain valid in terms of the </w:t>
      </w:r>
      <w:r w:rsidR="00E550E4" w:rsidRPr="0079777B">
        <w:rPr>
          <w:rFonts w:ascii="Arial" w:eastAsia="Times New Roman" w:hAnsi="Arial" w:cs="Arial"/>
        </w:rPr>
        <w:t>Purchase Order</w:t>
      </w:r>
      <w:r w:rsidRPr="0079777B">
        <w:rPr>
          <w:rFonts w:ascii="Arial" w:eastAsia="Times New Roman" w:hAnsi="Arial" w:cs="Arial"/>
        </w:rPr>
        <w:t xml:space="preserve">. </w:t>
      </w:r>
    </w:p>
    <w:p w:rsidR="00E408FB" w:rsidRPr="00BE7AD0" w:rsidRDefault="00E408FB" w:rsidP="00E408FB">
      <w:pPr>
        <w:pStyle w:val="ListParagraph"/>
        <w:spacing w:before="100" w:beforeAutospacing="1" w:after="100" w:afterAutospacing="1"/>
        <w:ind w:left="0"/>
        <w:jc w:val="both"/>
        <w:rPr>
          <w:rFonts w:ascii="Arial" w:eastAsia="Times New Roman" w:hAnsi="Arial" w:cs="Arial"/>
          <w:lang w:val="mk-MK"/>
        </w:rPr>
      </w:pPr>
    </w:p>
    <w:p w:rsidR="00E408FB" w:rsidRPr="00BE7AD0" w:rsidRDefault="00A92E85" w:rsidP="00E408FB">
      <w:pPr>
        <w:pStyle w:val="ListParagraph"/>
        <w:numPr>
          <w:ilvl w:val="1"/>
          <w:numId w:val="8"/>
        </w:numPr>
        <w:spacing w:before="100" w:beforeAutospacing="1" w:after="100" w:afterAutospacing="1" w:line="240" w:lineRule="auto"/>
        <w:ind w:left="426" w:hanging="426"/>
        <w:jc w:val="both"/>
        <w:rPr>
          <w:rFonts w:ascii="Arial" w:eastAsia="Times New Roman" w:hAnsi="Arial" w:cs="Arial"/>
          <w:lang w:val="mk-MK"/>
        </w:rPr>
      </w:pPr>
      <w:r w:rsidRPr="0079777B">
        <w:rPr>
          <w:rFonts w:ascii="Arial" w:eastAsia="Times New Roman" w:hAnsi="Arial" w:cs="Arial"/>
        </w:rPr>
        <w:t xml:space="preserve">The </w:t>
      </w:r>
      <w:r w:rsidR="00E550E4" w:rsidRPr="0079777B">
        <w:rPr>
          <w:rFonts w:ascii="Arial" w:eastAsia="Times New Roman" w:hAnsi="Arial" w:cs="Arial"/>
        </w:rPr>
        <w:t>Purchase Order</w:t>
      </w:r>
      <w:r w:rsidRPr="0079777B">
        <w:rPr>
          <w:rFonts w:ascii="Arial" w:eastAsia="Times New Roman" w:hAnsi="Arial" w:cs="Arial"/>
        </w:rPr>
        <w:t>, the right</w:t>
      </w:r>
      <w:r w:rsidR="0079777B" w:rsidRPr="0079777B">
        <w:rPr>
          <w:rFonts w:ascii="Arial" w:eastAsia="Times New Roman" w:hAnsi="Arial" w:cs="Arial"/>
        </w:rPr>
        <w:t xml:space="preserve">s and </w:t>
      </w:r>
      <w:r w:rsidR="00190031">
        <w:rPr>
          <w:rFonts w:ascii="Arial" w:eastAsia="Times New Roman" w:hAnsi="Arial" w:cs="Arial"/>
          <w:lang w:val="en-US"/>
        </w:rPr>
        <w:t xml:space="preserve">the </w:t>
      </w:r>
      <w:r w:rsidR="0079777B" w:rsidRPr="0079777B">
        <w:rPr>
          <w:rFonts w:ascii="Arial" w:eastAsia="Times New Roman" w:hAnsi="Arial" w:cs="Arial"/>
        </w:rPr>
        <w:t xml:space="preserve">obligations arising </w:t>
      </w:r>
      <w:proofErr w:type="spellStart"/>
      <w:r w:rsidR="0079777B" w:rsidRPr="0079777B">
        <w:rPr>
          <w:rFonts w:ascii="Arial" w:eastAsia="Times New Roman" w:hAnsi="Arial" w:cs="Arial"/>
        </w:rPr>
        <w:t>there</w:t>
      </w:r>
      <w:r w:rsidRPr="0079777B">
        <w:rPr>
          <w:rFonts w:ascii="Arial" w:eastAsia="Times New Roman" w:hAnsi="Arial" w:cs="Arial"/>
        </w:rPr>
        <w:t>from</w:t>
      </w:r>
      <w:proofErr w:type="spellEnd"/>
      <w:r w:rsidRPr="0079777B">
        <w:rPr>
          <w:rFonts w:ascii="Arial" w:eastAsia="Times New Roman" w:hAnsi="Arial" w:cs="Arial"/>
        </w:rPr>
        <w:t xml:space="preserve"> may not be assigned, transferred or conveyed to any third party without a prior written consent from the </w:t>
      </w:r>
      <w:r w:rsidR="00E550E4" w:rsidRPr="0079777B">
        <w:rPr>
          <w:rFonts w:ascii="Arial" w:eastAsia="Times New Roman" w:hAnsi="Arial" w:cs="Arial"/>
        </w:rPr>
        <w:t>Purchaser</w:t>
      </w:r>
      <w:r w:rsidRPr="0079777B">
        <w:rPr>
          <w:rFonts w:ascii="Arial" w:eastAsia="Times New Roman" w:hAnsi="Arial" w:cs="Arial"/>
        </w:rPr>
        <w:t xml:space="preserve"> and any attempt for assignment or assigned liability </w:t>
      </w:r>
      <w:r w:rsidR="0079777B" w:rsidRPr="0079777B">
        <w:rPr>
          <w:rFonts w:ascii="Arial" w:eastAsia="Times New Roman" w:hAnsi="Arial" w:cs="Arial"/>
        </w:rPr>
        <w:t>by</w:t>
      </w:r>
      <w:r w:rsidRPr="0079777B">
        <w:rPr>
          <w:rFonts w:ascii="Arial" w:eastAsia="Times New Roman" w:hAnsi="Arial" w:cs="Arial"/>
        </w:rPr>
        <w:t xml:space="preserve"> the </w:t>
      </w:r>
      <w:r w:rsidR="0079777B" w:rsidRPr="00A40288">
        <w:rPr>
          <w:rFonts w:ascii="Arial" w:eastAsia="Times New Roman" w:hAnsi="Arial" w:cs="Arial"/>
        </w:rPr>
        <w:t>Vendor</w:t>
      </w:r>
      <w:r w:rsidRPr="0079777B">
        <w:rPr>
          <w:rFonts w:ascii="Arial" w:eastAsia="Times New Roman" w:hAnsi="Arial" w:cs="Arial"/>
        </w:rPr>
        <w:t xml:space="preserve"> to any third party without a written consent from the </w:t>
      </w:r>
      <w:proofErr w:type="gramStart"/>
      <w:r w:rsidR="00E550E4" w:rsidRPr="0079777B">
        <w:rPr>
          <w:rFonts w:ascii="Arial" w:eastAsia="Times New Roman" w:hAnsi="Arial" w:cs="Arial"/>
        </w:rPr>
        <w:t>Purchaser</w:t>
      </w:r>
      <w:r w:rsidRPr="0079777B">
        <w:rPr>
          <w:rFonts w:ascii="Arial" w:eastAsia="Times New Roman" w:hAnsi="Arial" w:cs="Arial"/>
        </w:rPr>
        <w:t>,</w:t>
      </w:r>
      <w:proofErr w:type="gramEnd"/>
      <w:r w:rsidRPr="0079777B">
        <w:rPr>
          <w:rFonts w:ascii="Arial" w:eastAsia="Times New Roman" w:hAnsi="Arial" w:cs="Arial"/>
        </w:rPr>
        <w:t xml:space="preserve"> shall be null and void. </w:t>
      </w:r>
    </w:p>
    <w:p w:rsidR="00E408FB" w:rsidRPr="00BE7AD0" w:rsidRDefault="00E408FB" w:rsidP="00E408FB">
      <w:pPr>
        <w:pStyle w:val="ListParagraph"/>
        <w:rPr>
          <w:rFonts w:ascii="Arial" w:eastAsia="Times New Roman" w:hAnsi="Arial" w:cs="Arial"/>
          <w:lang w:val="mk-MK"/>
        </w:rPr>
      </w:pPr>
    </w:p>
    <w:p w:rsidR="00E408FB" w:rsidRPr="00BE7AD0" w:rsidRDefault="00A92E85" w:rsidP="00E408FB">
      <w:pPr>
        <w:pStyle w:val="ListParagraph"/>
        <w:numPr>
          <w:ilvl w:val="1"/>
          <w:numId w:val="8"/>
        </w:numPr>
        <w:spacing w:before="100" w:beforeAutospacing="1" w:after="100" w:afterAutospacing="1" w:line="240" w:lineRule="auto"/>
        <w:ind w:left="426" w:hanging="426"/>
        <w:jc w:val="both"/>
        <w:rPr>
          <w:rFonts w:ascii="Arial" w:eastAsia="Times New Roman" w:hAnsi="Arial" w:cs="Arial"/>
          <w:lang w:val="mk-MK"/>
        </w:rPr>
      </w:pPr>
      <w:r w:rsidRPr="0079777B">
        <w:rPr>
          <w:rFonts w:ascii="Arial" w:eastAsia="Times New Roman" w:hAnsi="Arial" w:cs="Arial"/>
        </w:rPr>
        <w:t xml:space="preserve">The </w:t>
      </w:r>
      <w:r w:rsidR="00644CF3" w:rsidRPr="0079777B">
        <w:rPr>
          <w:rFonts w:ascii="Arial" w:eastAsia="Times New Roman" w:hAnsi="Arial" w:cs="Arial"/>
        </w:rPr>
        <w:t xml:space="preserve">Terms and </w:t>
      </w:r>
      <w:r w:rsidRPr="0079777B">
        <w:rPr>
          <w:rFonts w:ascii="Arial" w:eastAsia="Times New Roman" w:hAnsi="Arial" w:cs="Arial"/>
        </w:rPr>
        <w:t xml:space="preserve">Conditions shall be considered </w:t>
      </w:r>
      <w:r w:rsidR="0079777B" w:rsidRPr="0079777B">
        <w:rPr>
          <w:rFonts w:ascii="Arial" w:eastAsia="Times New Roman" w:hAnsi="Arial" w:cs="Arial"/>
        </w:rPr>
        <w:t>a</w:t>
      </w:r>
      <w:r w:rsidRPr="0079777B">
        <w:rPr>
          <w:rFonts w:ascii="Arial" w:eastAsia="Times New Roman" w:hAnsi="Arial" w:cs="Arial"/>
        </w:rPr>
        <w:t xml:space="preserve"> valid and binding contract between the </w:t>
      </w:r>
      <w:r w:rsidR="00E550E4" w:rsidRPr="0079777B">
        <w:rPr>
          <w:rFonts w:ascii="Arial" w:eastAsia="Times New Roman" w:hAnsi="Arial" w:cs="Arial"/>
        </w:rPr>
        <w:t>Purchaser</w:t>
      </w:r>
      <w:r w:rsidRPr="0079777B">
        <w:rPr>
          <w:rFonts w:ascii="Arial" w:eastAsia="Times New Roman" w:hAnsi="Arial" w:cs="Arial"/>
        </w:rPr>
        <w:t xml:space="preserve"> and the Vendor, unless it is stated otherwise in the </w:t>
      </w:r>
      <w:r w:rsidR="00E550E4" w:rsidRPr="0079777B">
        <w:rPr>
          <w:rFonts w:ascii="Arial" w:eastAsia="Times New Roman" w:hAnsi="Arial" w:cs="Arial"/>
        </w:rPr>
        <w:t>Purchase Order</w:t>
      </w:r>
      <w:r w:rsidRPr="0079777B">
        <w:rPr>
          <w:rFonts w:ascii="Arial" w:eastAsia="Times New Roman" w:hAnsi="Arial" w:cs="Arial"/>
        </w:rPr>
        <w:t xml:space="preserve"> </w:t>
      </w:r>
      <w:r w:rsidR="00D51A97" w:rsidRPr="00D51A97">
        <w:rPr>
          <w:rFonts w:ascii="Arial" w:eastAsia="Times New Roman" w:hAnsi="Arial" w:cs="Arial"/>
        </w:rPr>
        <w:t>to</w:t>
      </w:r>
      <w:r w:rsidRPr="0079777B">
        <w:rPr>
          <w:rFonts w:ascii="Arial" w:eastAsia="Times New Roman" w:hAnsi="Arial" w:cs="Arial"/>
        </w:rPr>
        <w:t xml:space="preserve"> </w:t>
      </w:r>
      <w:r w:rsidR="0079777B" w:rsidRPr="0079777B">
        <w:rPr>
          <w:rFonts w:ascii="Arial" w:eastAsia="Times New Roman" w:hAnsi="Arial" w:cs="Arial"/>
        </w:rPr>
        <w:t xml:space="preserve">the </w:t>
      </w:r>
      <w:r w:rsidRPr="0079777B">
        <w:rPr>
          <w:rFonts w:ascii="Arial" w:eastAsia="Times New Roman" w:hAnsi="Arial" w:cs="Arial"/>
        </w:rPr>
        <w:t xml:space="preserve">Vendor. </w:t>
      </w:r>
      <w:r w:rsidR="00E408FB" w:rsidRPr="00BE7AD0">
        <w:rPr>
          <w:rFonts w:ascii="Arial" w:eastAsia="Times New Roman" w:hAnsi="Arial" w:cs="Arial"/>
          <w:lang w:val="mk-MK"/>
        </w:rPr>
        <w:t xml:space="preserve"> </w:t>
      </w:r>
    </w:p>
    <w:p w:rsidR="00E408FB" w:rsidRPr="00BE7AD0" w:rsidRDefault="00E408FB" w:rsidP="00E408FB">
      <w:pPr>
        <w:pStyle w:val="ListParagraph"/>
        <w:rPr>
          <w:rFonts w:ascii="Arial" w:eastAsia="Times New Roman" w:hAnsi="Arial" w:cs="Arial"/>
          <w:lang w:val="mk-MK"/>
        </w:rPr>
      </w:pPr>
    </w:p>
    <w:p w:rsidR="00E408FB" w:rsidRPr="00BE7AD0" w:rsidRDefault="00DE52D9" w:rsidP="00E408FB">
      <w:pPr>
        <w:pStyle w:val="ListParagraph"/>
        <w:numPr>
          <w:ilvl w:val="1"/>
          <w:numId w:val="8"/>
        </w:numPr>
        <w:spacing w:before="100" w:beforeAutospacing="1" w:after="100" w:afterAutospacing="1" w:line="240" w:lineRule="auto"/>
        <w:ind w:left="426" w:hanging="426"/>
        <w:jc w:val="both"/>
        <w:rPr>
          <w:rFonts w:ascii="Arial" w:eastAsia="Times New Roman" w:hAnsi="Arial" w:cs="Arial"/>
          <w:lang w:val="mk-MK"/>
        </w:rPr>
      </w:pPr>
      <w:r w:rsidRPr="0079777B">
        <w:rPr>
          <w:rFonts w:ascii="Arial" w:eastAsia="Times New Roman" w:hAnsi="Arial" w:cs="Arial"/>
        </w:rPr>
        <w:t xml:space="preserve">The Vendor shall be obliged to accept or reject the </w:t>
      </w:r>
      <w:r w:rsidR="00E550E4" w:rsidRPr="0079777B">
        <w:rPr>
          <w:rFonts w:ascii="Arial" w:eastAsia="Times New Roman" w:hAnsi="Arial" w:cs="Arial"/>
        </w:rPr>
        <w:t>Purchase Order</w:t>
      </w:r>
      <w:r w:rsidRPr="0079777B">
        <w:rPr>
          <w:rFonts w:ascii="Arial" w:eastAsia="Times New Roman" w:hAnsi="Arial" w:cs="Arial"/>
        </w:rPr>
        <w:t xml:space="preserve"> within three (3) working days as of the date of its submission to the Vendor, via e-mail, fax or in writing to MKT’s address. If the Vendor fails to reject the </w:t>
      </w:r>
      <w:r w:rsidR="00E550E4" w:rsidRPr="0079777B">
        <w:rPr>
          <w:rFonts w:ascii="Arial" w:eastAsia="Times New Roman" w:hAnsi="Arial" w:cs="Arial"/>
        </w:rPr>
        <w:t>Purchase Order</w:t>
      </w:r>
      <w:r w:rsidRPr="0079777B">
        <w:rPr>
          <w:rFonts w:ascii="Arial" w:eastAsia="Times New Roman" w:hAnsi="Arial" w:cs="Arial"/>
        </w:rPr>
        <w:t xml:space="preserve"> within the defined deadline</w:t>
      </w:r>
      <w:r w:rsidR="00FA4A69">
        <w:rPr>
          <w:rFonts w:ascii="Arial" w:eastAsia="Times New Roman" w:hAnsi="Arial" w:cs="Arial"/>
          <w:lang w:val="mk-MK"/>
        </w:rPr>
        <w:t>,</w:t>
      </w:r>
      <w:r w:rsidRPr="0079777B">
        <w:rPr>
          <w:rFonts w:ascii="Arial" w:eastAsia="Times New Roman" w:hAnsi="Arial" w:cs="Arial"/>
        </w:rPr>
        <w:t xml:space="preserve"> it shall be considered that the </w:t>
      </w:r>
      <w:r w:rsidR="00E550E4" w:rsidRPr="0079777B">
        <w:rPr>
          <w:rFonts w:ascii="Arial" w:eastAsia="Times New Roman" w:hAnsi="Arial" w:cs="Arial"/>
        </w:rPr>
        <w:t>Purchase Order</w:t>
      </w:r>
      <w:r w:rsidRPr="0079777B">
        <w:rPr>
          <w:rFonts w:ascii="Arial" w:eastAsia="Times New Roman" w:hAnsi="Arial" w:cs="Arial"/>
        </w:rPr>
        <w:t xml:space="preserve"> has been accepted</w:t>
      </w:r>
      <w:r w:rsidR="00FA4A69">
        <w:rPr>
          <w:rFonts w:ascii="Arial" w:eastAsia="Times New Roman" w:hAnsi="Arial" w:cs="Arial"/>
          <w:lang w:val="mk-MK"/>
        </w:rPr>
        <w:t xml:space="preserve"> </w:t>
      </w:r>
      <w:r w:rsidR="00FA4A69">
        <w:rPr>
          <w:rFonts w:ascii="Arial" w:eastAsia="Times New Roman" w:hAnsi="Arial" w:cs="Arial"/>
          <w:lang w:val="en-US"/>
        </w:rPr>
        <w:t>in its entirety,</w:t>
      </w:r>
      <w:r w:rsidRPr="0079777B">
        <w:rPr>
          <w:rFonts w:ascii="Arial" w:eastAsia="Times New Roman" w:hAnsi="Arial" w:cs="Arial"/>
        </w:rPr>
        <w:t xml:space="preserve"> in accordance with the </w:t>
      </w:r>
      <w:r w:rsidR="00644CF3" w:rsidRPr="0079777B">
        <w:rPr>
          <w:rFonts w:ascii="Arial" w:eastAsia="Times New Roman" w:hAnsi="Arial" w:cs="Arial"/>
        </w:rPr>
        <w:t xml:space="preserve">Terms and </w:t>
      </w:r>
      <w:r w:rsidRPr="0079777B">
        <w:rPr>
          <w:rFonts w:ascii="Arial" w:eastAsia="Times New Roman" w:hAnsi="Arial" w:cs="Arial"/>
        </w:rPr>
        <w:t>Conditions.</w:t>
      </w:r>
      <w:r w:rsidR="00E408FB" w:rsidRPr="00BE7AD0">
        <w:rPr>
          <w:rFonts w:ascii="Arial" w:eastAsia="Times New Roman" w:hAnsi="Arial" w:cs="Arial"/>
          <w:lang w:val="mk-MK"/>
        </w:rPr>
        <w:t xml:space="preserve"> </w:t>
      </w:r>
      <w:r w:rsidR="00644CF3" w:rsidRPr="0079777B">
        <w:rPr>
          <w:rFonts w:ascii="Arial" w:eastAsia="Times New Roman" w:hAnsi="Arial" w:cs="Arial"/>
        </w:rPr>
        <w:t>The commencement of the delivery of</w:t>
      </w:r>
      <w:r w:rsidR="00FA4A69">
        <w:rPr>
          <w:rFonts w:ascii="Arial" w:eastAsia="Times New Roman" w:hAnsi="Arial" w:cs="Arial"/>
          <w:lang w:val="mk-MK"/>
        </w:rPr>
        <w:t xml:space="preserve"> а</w:t>
      </w:r>
      <w:r w:rsidR="00644CF3" w:rsidRPr="0079777B">
        <w:rPr>
          <w:rFonts w:ascii="Arial" w:eastAsia="Times New Roman" w:hAnsi="Arial" w:cs="Arial"/>
        </w:rPr>
        <w:t xml:space="preserve"> part or the whole </w:t>
      </w:r>
      <w:r w:rsidR="00E550E4" w:rsidRPr="0079777B">
        <w:rPr>
          <w:rFonts w:ascii="Arial" w:eastAsia="Times New Roman" w:hAnsi="Arial" w:cs="Arial"/>
        </w:rPr>
        <w:t>Purchase Order</w:t>
      </w:r>
      <w:r w:rsidR="00644CF3" w:rsidRPr="0079777B">
        <w:rPr>
          <w:rFonts w:ascii="Arial" w:eastAsia="Times New Roman" w:hAnsi="Arial" w:cs="Arial"/>
        </w:rPr>
        <w:t xml:space="preserve"> by the Vendor shall be considered as acceptance of the </w:t>
      </w:r>
      <w:r w:rsidR="00E550E4" w:rsidRPr="0079777B">
        <w:rPr>
          <w:rFonts w:ascii="Arial" w:eastAsia="Times New Roman" w:hAnsi="Arial" w:cs="Arial"/>
        </w:rPr>
        <w:t>Purchase Order</w:t>
      </w:r>
      <w:r w:rsidR="00644CF3" w:rsidRPr="0079777B">
        <w:rPr>
          <w:rFonts w:ascii="Arial" w:eastAsia="Times New Roman" w:hAnsi="Arial" w:cs="Arial"/>
        </w:rPr>
        <w:t xml:space="preserve">, </w:t>
      </w:r>
      <w:r w:rsidR="00FA4A69">
        <w:rPr>
          <w:rFonts w:ascii="Arial" w:eastAsia="Times New Roman" w:hAnsi="Arial" w:cs="Arial"/>
          <w:lang w:val="en-US"/>
        </w:rPr>
        <w:t>regardless as to</w:t>
      </w:r>
      <w:r w:rsidR="00FA4A69" w:rsidRPr="0079777B">
        <w:rPr>
          <w:rFonts w:ascii="Arial" w:eastAsia="Times New Roman" w:hAnsi="Arial" w:cs="Arial"/>
        </w:rPr>
        <w:t xml:space="preserve"> </w:t>
      </w:r>
      <w:r w:rsidR="00644CF3" w:rsidRPr="0079777B">
        <w:rPr>
          <w:rFonts w:ascii="Arial" w:eastAsia="Times New Roman" w:hAnsi="Arial" w:cs="Arial"/>
        </w:rPr>
        <w:t xml:space="preserve">whether the Vendor has confirmed the </w:t>
      </w:r>
      <w:r w:rsidR="00FA4A69">
        <w:rPr>
          <w:rFonts w:ascii="Arial" w:eastAsia="Times New Roman" w:hAnsi="Arial" w:cs="Arial"/>
        </w:rPr>
        <w:t>acceptance</w:t>
      </w:r>
      <w:r w:rsidR="00644CF3" w:rsidRPr="0079777B">
        <w:rPr>
          <w:rFonts w:ascii="Arial" w:eastAsia="Times New Roman" w:hAnsi="Arial" w:cs="Arial"/>
        </w:rPr>
        <w:t xml:space="preserve">. </w:t>
      </w:r>
    </w:p>
    <w:p w:rsidR="00310EB1" w:rsidRPr="00BE7AD0" w:rsidRDefault="00644CF3" w:rsidP="00E408FB">
      <w:pPr>
        <w:jc w:val="both"/>
        <w:rPr>
          <w:rFonts w:ascii="Arial" w:hAnsi="Arial" w:cs="Arial"/>
          <w:lang w:val="mk-MK"/>
        </w:rPr>
      </w:pPr>
      <w:r w:rsidRPr="0079777B">
        <w:rPr>
          <w:rFonts w:ascii="Arial" w:eastAsia="Times New Roman" w:hAnsi="Arial" w:cs="Arial"/>
        </w:rPr>
        <w:t xml:space="preserve">The Terms and Conditions herein shall enter into force on the day of </w:t>
      </w:r>
      <w:r w:rsidR="00FA4A69">
        <w:rPr>
          <w:rFonts w:ascii="Arial" w:eastAsia="Times New Roman" w:hAnsi="Arial" w:cs="Arial"/>
        </w:rPr>
        <w:t>their</w:t>
      </w:r>
      <w:r w:rsidR="00FA4A69" w:rsidRPr="0079777B">
        <w:rPr>
          <w:rFonts w:ascii="Arial" w:eastAsia="Times New Roman" w:hAnsi="Arial" w:cs="Arial"/>
        </w:rPr>
        <w:t xml:space="preserve"> </w:t>
      </w:r>
      <w:r w:rsidRPr="0079777B">
        <w:rPr>
          <w:rFonts w:ascii="Arial" w:eastAsia="Times New Roman" w:hAnsi="Arial" w:cs="Arial"/>
        </w:rPr>
        <w:t xml:space="preserve">adoption and </w:t>
      </w:r>
      <w:r w:rsidR="00FA4A69">
        <w:rPr>
          <w:rFonts w:ascii="Arial" w:eastAsia="Times New Roman" w:hAnsi="Arial" w:cs="Arial"/>
        </w:rPr>
        <w:t xml:space="preserve">apply </w:t>
      </w:r>
      <w:r w:rsidRPr="0079777B">
        <w:rPr>
          <w:rFonts w:ascii="Arial" w:eastAsia="Times New Roman" w:hAnsi="Arial" w:cs="Arial"/>
        </w:rPr>
        <w:t xml:space="preserve">as of the day of their publication on the official web site of </w:t>
      </w:r>
      <w:proofErr w:type="spellStart"/>
      <w:r w:rsidRPr="0079777B">
        <w:rPr>
          <w:rFonts w:ascii="Arial" w:eastAsia="Times New Roman" w:hAnsi="Arial" w:cs="Arial"/>
        </w:rPr>
        <w:t>Makedonski</w:t>
      </w:r>
      <w:proofErr w:type="spellEnd"/>
      <w:r w:rsidRPr="0079777B">
        <w:rPr>
          <w:rFonts w:ascii="Arial" w:eastAsia="Times New Roman" w:hAnsi="Arial" w:cs="Arial"/>
        </w:rPr>
        <w:t xml:space="preserve"> Telekom AD - Skopje. </w:t>
      </w:r>
    </w:p>
    <w:p w:rsidR="006E1315" w:rsidRPr="00BE7AD0" w:rsidRDefault="006E1315" w:rsidP="006E1315">
      <w:pPr>
        <w:jc w:val="right"/>
        <w:rPr>
          <w:rFonts w:ascii="Arial" w:hAnsi="Arial" w:cs="Arial"/>
          <w:b/>
          <w:lang w:val="mk-MK"/>
        </w:rPr>
      </w:pPr>
    </w:p>
    <w:p w:rsidR="006E1315" w:rsidRDefault="00644CF3" w:rsidP="006E1315">
      <w:pPr>
        <w:jc w:val="right"/>
        <w:rPr>
          <w:rFonts w:ascii="Arial" w:hAnsi="Arial" w:cs="Arial"/>
          <w:b/>
        </w:rPr>
      </w:pPr>
      <w:r w:rsidRPr="0079777B">
        <w:rPr>
          <w:rFonts w:ascii="Arial" w:hAnsi="Arial" w:cs="Arial"/>
          <w:b/>
        </w:rPr>
        <w:t>MAKEDONSKI TELEKOM AD</w:t>
      </w:r>
      <w:r w:rsidR="00FA4A69">
        <w:rPr>
          <w:rFonts w:ascii="Arial" w:hAnsi="Arial" w:cs="Arial"/>
          <w:b/>
        </w:rPr>
        <w:t xml:space="preserve"> -</w:t>
      </w:r>
      <w:r w:rsidR="006E1315" w:rsidRPr="006E1315">
        <w:rPr>
          <w:rFonts w:ascii="Arial" w:hAnsi="Arial" w:cs="Arial"/>
          <w:b/>
          <w:lang w:val="mk-MK"/>
        </w:rPr>
        <w:t xml:space="preserve"> </w:t>
      </w:r>
      <w:r w:rsidRPr="0079777B">
        <w:rPr>
          <w:rFonts w:ascii="Arial" w:hAnsi="Arial" w:cs="Arial"/>
          <w:b/>
        </w:rPr>
        <w:t xml:space="preserve">Skopje </w:t>
      </w:r>
    </w:p>
    <w:p w:rsidR="00957898" w:rsidRDefault="00957898" w:rsidP="006E1315">
      <w:pPr>
        <w:jc w:val="right"/>
        <w:rPr>
          <w:rFonts w:ascii="Arial" w:hAnsi="Arial" w:cs="Arial"/>
          <w:b/>
        </w:rPr>
      </w:pPr>
    </w:p>
    <w:p w:rsidR="00957898" w:rsidRDefault="00957898" w:rsidP="006E1315">
      <w:pPr>
        <w:jc w:val="right"/>
        <w:rPr>
          <w:rFonts w:ascii="Arial" w:hAnsi="Arial" w:cs="Arial"/>
          <w:b/>
        </w:rPr>
      </w:pPr>
    </w:p>
    <w:p w:rsidR="00957898" w:rsidRDefault="00957898" w:rsidP="006E1315">
      <w:pPr>
        <w:jc w:val="right"/>
        <w:rPr>
          <w:rFonts w:ascii="Arial" w:hAnsi="Arial" w:cs="Arial"/>
          <w:b/>
        </w:rPr>
      </w:pPr>
    </w:p>
    <w:p w:rsidR="002C4209" w:rsidRDefault="002C4209" w:rsidP="006E1315">
      <w:pPr>
        <w:jc w:val="right"/>
        <w:rPr>
          <w:rFonts w:ascii="Arial" w:hAnsi="Arial" w:cs="Arial"/>
          <w:sz w:val="16"/>
          <w:szCs w:val="16"/>
        </w:rPr>
      </w:pPr>
    </w:p>
    <w:p w:rsidR="002C4209" w:rsidRDefault="002C4209" w:rsidP="006E1315">
      <w:pPr>
        <w:jc w:val="right"/>
        <w:rPr>
          <w:rFonts w:ascii="Arial" w:hAnsi="Arial" w:cs="Arial"/>
          <w:sz w:val="16"/>
          <w:szCs w:val="16"/>
        </w:rPr>
      </w:pPr>
    </w:p>
    <w:p w:rsidR="002C4209" w:rsidRDefault="002C4209" w:rsidP="006E1315">
      <w:pPr>
        <w:jc w:val="right"/>
        <w:rPr>
          <w:rFonts w:ascii="Arial" w:hAnsi="Arial" w:cs="Arial"/>
          <w:sz w:val="16"/>
          <w:szCs w:val="16"/>
        </w:rPr>
      </w:pPr>
    </w:p>
    <w:p w:rsidR="002C4209" w:rsidRDefault="002C4209" w:rsidP="006E1315">
      <w:pPr>
        <w:jc w:val="right"/>
        <w:rPr>
          <w:rFonts w:ascii="Arial" w:hAnsi="Arial" w:cs="Arial"/>
          <w:sz w:val="16"/>
          <w:szCs w:val="16"/>
        </w:rPr>
      </w:pPr>
    </w:p>
    <w:p w:rsidR="002C4209" w:rsidRDefault="002C4209" w:rsidP="006E1315">
      <w:pPr>
        <w:jc w:val="right"/>
        <w:rPr>
          <w:rFonts w:ascii="Arial" w:hAnsi="Arial" w:cs="Arial"/>
          <w:sz w:val="16"/>
          <w:szCs w:val="16"/>
        </w:rPr>
      </w:pPr>
    </w:p>
    <w:p w:rsidR="002C4209" w:rsidRDefault="002C4209" w:rsidP="006E1315">
      <w:pPr>
        <w:jc w:val="right"/>
        <w:rPr>
          <w:rFonts w:ascii="Arial" w:hAnsi="Arial" w:cs="Arial"/>
          <w:sz w:val="16"/>
          <w:szCs w:val="16"/>
        </w:rPr>
      </w:pPr>
    </w:p>
    <w:p w:rsidR="00957898" w:rsidRPr="00957898" w:rsidRDefault="00957898" w:rsidP="006E1315">
      <w:pPr>
        <w:jc w:val="right"/>
        <w:rPr>
          <w:rFonts w:ascii="Arial" w:hAnsi="Arial" w:cs="Arial"/>
          <w:sz w:val="16"/>
          <w:szCs w:val="16"/>
        </w:rPr>
      </w:pPr>
      <w:r w:rsidRPr="00957898">
        <w:rPr>
          <w:rFonts w:ascii="Arial" w:hAnsi="Arial" w:cs="Arial"/>
          <w:sz w:val="16"/>
          <w:szCs w:val="16"/>
        </w:rPr>
        <w:t xml:space="preserve">Translated by </w:t>
      </w:r>
      <w:proofErr w:type="spellStart"/>
      <w:r w:rsidRPr="00957898">
        <w:rPr>
          <w:rFonts w:ascii="Arial" w:hAnsi="Arial" w:cs="Arial"/>
          <w:sz w:val="16"/>
          <w:szCs w:val="16"/>
        </w:rPr>
        <w:t>Lingva</w:t>
      </w:r>
      <w:proofErr w:type="spellEnd"/>
      <w:r w:rsidRPr="00957898">
        <w:rPr>
          <w:rFonts w:ascii="Arial" w:hAnsi="Arial" w:cs="Arial"/>
          <w:sz w:val="16"/>
          <w:szCs w:val="16"/>
        </w:rPr>
        <w:t xml:space="preserve"> </w:t>
      </w:r>
      <w:proofErr w:type="spellStart"/>
      <w:r w:rsidRPr="00957898">
        <w:rPr>
          <w:rFonts w:ascii="Arial" w:hAnsi="Arial" w:cs="Arial"/>
          <w:sz w:val="16"/>
          <w:szCs w:val="16"/>
        </w:rPr>
        <w:t>Ekspert</w:t>
      </w:r>
      <w:proofErr w:type="spellEnd"/>
    </w:p>
    <w:sectPr w:rsidR="00957898" w:rsidRPr="00957898" w:rsidSect="003B114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9A3" w:rsidRDefault="003509A3" w:rsidP="0069021B">
      <w:pPr>
        <w:spacing w:after="0" w:line="240" w:lineRule="auto"/>
      </w:pPr>
      <w:r>
        <w:separator/>
      </w:r>
    </w:p>
  </w:endnote>
  <w:endnote w:type="continuationSeparator" w:id="0">
    <w:p w:rsidR="003509A3" w:rsidRDefault="003509A3" w:rsidP="006902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rdia New">
    <w:panose1 w:val="020B0304020202020204"/>
    <w:charset w:val="DE"/>
    <w:family w:val="roman"/>
    <w:notTrueType/>
    <w:pitch w:val="variable"/>
    <w:sig w:usb0="01000001" w:usb1="00000000" w:usb2="00000000" w:usb3="00000000" w:csb0="0001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9A3" w:rsidRDefault="003509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9A3" w:rsidRDefault="003509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9A3" w:rsidRDefault="003509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9A3" w:rsidRDefault="003509A3" w:rsidP="0069021B">
      <w:pPr>
        <w:spacing w:after="0" w:line="240" w:lineRule="auto"/>
      </w:pPr>
      <w:r>
        <w:separator/>
      </w:r>
    </w:p>
  </w:footnote>
  <w:footnote w:type="continuationSeparator" w:id="0">
    <w:p w:rsidR="003509A3" w:rsidRDefault="003509A3" w:rsidP="006902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9A3" w:rsidRDefault="003509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B5A" w:rsidRDefault="00CA3B5A" w:rsidP="00CA3B5A">
    <w:pPr>
      <w:pStyle w:val="Header"/>
      <w:rPr>
        <w:rFonts w:ascii="Arial" w:hAnsi="Arial" w:cs="Arial"/>
        <w:b/>
        <w:sz w:val="14"/>
        <w:szCs w:val="14"/>
      </w:rPr>
    </w:pPr>
    <w:r>
      <w:rPr>
        <w:rFonts w:ascii="Arial" w:hAnsi="Arial" w:cs="Arial"/>
        <w:b/>
        <w:sz w:val="14"/>
        <w:szCs w:val="14"/>
      </w:rPr>
      <w:t xml:space="preserve">Annex 7 of the General Procurement Conditions of </w:t>
    </w:r>
    <w:proofErr w:type="spellStart"/>
    <w:r>
      <w:rPr>
        <w:rFonts w:ascii="Arial" w:hAnsi="Arial" w:cs="Arial"/>
        <w:b/>
        <w:sz w:val="14"/>
        <w:szCs w:val="14"/>
      </w:rPr>
      <w:t>Makedonski</w:t>
    </w:r>
    <w:proofErr w:type="spellEnd"/>
    <w:r>
      <w:rPr>
        <w:rFonts w:ascii="Arial" w:hAnsi="Arial" w:cs="Arial"/>
        <w:b/>
        <w:sz w:val="14"/>
        <w:szCs w:val="14"/>
      </w:rPr>
      <w:t xml:space="preserve"> Telekom AD – Skopje</w:t>
    </w:r>
  </w:p>
  <w:p w:rsidR="00CA3B5A" w:rsidRDefault="00CA3B5A" w:rsidP="00CA3B5A">
    <w:pPr>
      <w:pStyle w:val="Header"/>
      <w:rPr>
        <w:rFonts w:ascii="Arial" w:hAnsi="Arial" w:cs="Arial"/>
        <w:b/>
        <w:sz w:val="14"/>
        <w:szCs w:val="14"/>
      </w:rPr>
    </w:pPr>
  </w:p>
  <w:p w:rsidR="003509A3" w:rsidRPr="00CA3B5A" w:rsidRDefault="003509A3" w:rsidP="00CA3B5A">
    <w:pPr>
      <w:pStyle w:val="Header"/>
      <w:tabs>
        <w:tab w:val="clear" w:pos="9026"/>
        <w:tab w:val="right" w:pos="9356"/>
      </w:tabs>
      <w:rPr>
        <w:rFonts w:ascii="Arial" w:hAnsi="Arial" w:cs="Arial"/>
        <w:sz w:val="14"/>
        <w:szCs w:val="14"/>
      </w:rPr>
    </w:pPr>
    <w:r w:rsidRPr="00CA3B5A">
      <w:rPr>
        <w:rFonts w:ascii="Arial" w:hAnsi="Arial" w:cs="Arial"/>
        <w:sz w:val="14"/>
        <w:szCs w:val="14"/>
      </w:rPr>
      <w:t>SPECIAL TERMS AND CONDITIONS FOR PROCUREMENT OF CONSULTANCY SERVICES</w:t>
    </w:r>
    <w:r w:rsidR="00CA3B5A">
      <w:rPr>
        <w:rFonts w:ascii="Arial" w:hAnsi="Arial" w:cs="Arial"/>
        <w:sz w:val="14"/>
        <w:szCs w:val="14"/>
      </w:rPr>
      <w:t xml:space="preserve"> OF </w:t>
    </w:r>
    <w:r w:rsidRPr="00CA3B5A">
      <w:rPr>
        <w:rFonts w:ascii="Arial" w:hAnsi="Arial" w:cs="Arial"/>
        <w:sz w:val="14"/>
        <w:szCs w:val="14"/>
      </w:rPr>
      <w:t>MAKEDONSKI TELEKOM AD - SKOPJE</w:t>
    </w:r>
  </w:p>
  <w:p w:rsidR="003509A3" w:rsidRDefault="003509A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9A3" w:rsidRDefault="003509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0C44456"/>
    <w:lvl w:ilvl="0">
      <w:start w:val="1"/>
      <w:numFmt w:val="decimal"/>
      <w:lvlText w:val="%1"/>
      <w:lvlJc w:val="left"/>
      <w:rPr>
        <w:rFonts w:ascii="Arial" w:hAnsi="Arial" w:cs="Arial" w:hint="default"/>
        <w:b/>
        <w:bCs/>
        <w:i w:val="0"/>
        <w:iCs w:val="0"/>
        <w:smallCaps w:val="0"/>
        <w:strike w:val="0"/>
        <w:color w:val="000000"/>
        <w:spacing w:val="0"/>
        <w:w w:val="100"/>
        <w:position w:val="0"/>
        <w:sz w:val="22"/>
        <w:szCs w:val="22"/>
        <w:u w:val="none"/>
      </w:rPr>
    </w:lvl>
    <w:lvl w:ilvl="1">
      <w:start w:val="1"/>
      <w:numFmt w:val="decimal"/>
      <w:lvlText w:val="(%2)"/>
      <w:lvlJc w:val="left"/>
      <w:rPr>
        <w:rFonts w:ascii="Arial" w:eastAsia="Arial Unicode MS" w:hAnsi="Arial" w:cs="Arial"/>
        <w:b w:val="0"/>
        <w:bCs w:val="0"/>
        <w:i w:val="0"/>
        <w:iCs w:val="0"/>
        <w:smallCaps w:val="0"/>
        <w:strike w:val="0"/>
        <w:color w:val="000000"/>
        <w:spacing w:val="0"/>
        <w:w w:val="100"/>
        <w:position w:val="0"/>
        <w:sz w:val="21"/>
        <w:szCs w:val="21"/>
        <w:u w:val="none"/>
      </w:rPr>
    </w:lvl>
    <w:lvl w:ilvl="2">
      <w:start w:val="1"/>
      <w:numFmt w:val="lowerLetter"/>
      <w:lvlText w:val="%3)"/>
      <w:lvlJc w:val="left"/>
      <w:rPr>
        <w:rFonts w:ascii="Cordia New" w:hAnsi="Cordia New" w:cs="Cordia New"/>
        <w:b w:val="0"/>
        <w:bCs w:val="0"/>
        <w:i w:val="0"/>
        <w:iCs w:val="0"/>
        <w:smallCaps w:val="0"/>
        <w:strike w:val="0"/>
        <w:color w:val="000000"/>
        <w:spacing w:val="0"/>
        <w:w w:val="100"/>
        <w:position w:val="0"/>
        <w:sz w:val="21"/>
        <w:szCs w:val="21"/>
        <w:u w:val="none"/>
      </w:rPr>
    </w:lvl>
    <w:lvl w:ilvl="3">
      <w:start w:val="1"/>
      <w:numFmt w:val="lowerLetter"/>
      <w:lvlText w:val="%3)"/>
      <w:lvlJc w:val="left"/>
      <w:rPr>
        <w:rFonts w:ascii="Cordia New" w:hAnsi="Cordia New" w:cs="Cordia New"/>
        <w:b w:val="0"/>
        <w:bCs w:val="0"/>
        <w:i w:val="0"/>
        <w:iCs w:val="0"/>
        <w:smallCaps w:val="0"/>
        <w:strike w:val="0"/>
        <w:color w:val="000000"/>
        <w:spacing w:val="0"/>
        <w:w w:val="100"/>
        <w:position w:val="0"/>
        <w:sz w:val="21"/>
        <w:szCs w:val="21"/>
        <w:u w:val="none"/>
      </w:rPr>
    </w:lvl>
    <w:lvl w:ilvl="4">
      <w:start w:val="1"/>
      <w:numFmt w:val="lowerLetter"/>
      <w:lvlText w:val="%3)"/>
      <w:lvlJc w:val="left"/>
      <w:rPr>
        <w:rFonts w:ascii="Cordia New" w:hAnsi="Cordia New" w:cs="Cordia New"/>
        <w:b w:val="0"/>
        <w:bCs w:val="0"/>
        <w:i w:val="0"/>
        <w:iCs w:val="0"/>
        <w:smallCaps w:val="0"/>
        <w:strike w:val="0"/>
        <w:color w:val="000000"/>
        <w:spacing w:val="0"/>
        <w:w w:val="100"/>
        <w:position w:val="0"/>
        <w:sz w:val="21"/>
        <w:szCs w:val="21"/>
        <w:u w:val="none"/>
      </w:rPr>
    </w:lvl>
    <w:lvl w:ilvl="5">
      <w:start w:val="1"/>
      <w:numFmt w:val="lowerLetter"/>
      <w:lvlText w:val="%3)"/>
      <w:lvlJc w:val="left"/>
      <w:rPr>
        <w:rFonts w:ascii="Cordia New" w:hAnsi="Cordia New" w:cs="Cordia New"/>
        <w:b w:val="0"/>
        <w:bCs w:val="0"/>
        <w:i w:val="0"/>
        <w:iCs w:val="0"/>
        <w:smallCaps w:val="0"/>
        <w:strike w:val="0"/>
        <w:color w:val="000000"/>
        <w:spacing w:val="0"/>
        <w:w w:val="100"/>
        <w:position w:val="0"/>
        <w:sz w:val="21"/>
        <w:szCs w:val="21"/>
        <w:u w:val="none"/>
      </w:rPr>
    </w:lvl>
    <w:lvl w:ilvl="6">
      <w:start w:val="1"/>
      <w:numFmt w:val="lowerLetter"/>
      <w:lvlText w:val="%3)"/>
      <w:lvlJc w:val="left"/>
      <w:rPr>
        <w:rFonts w:ascii="Cordia New" w:hAnsi="Cordia New" w:cs="Cordia New"/>
        <w:b w:val="0"/>
        <w:bCs w:val="0"/>
        <w:i w:val="0"/>
        <w:iCs w:val="0"/>
        <w:smallCaps w:val="0"/>
        <w:strike w:val="0"/>
        <w:color w:val="000000"/>
        <w:spacing w:val="0"/>
        <w:w w:val="100"/>
        <w:position w:val="0"/>
        <w:sz w:val="21"/>
        <w:szCs w:val="21"/>
        <w:u w:val="none"/>
      </w:rPr>
    </w:lvl>
    <w:lvl w:ilvl="7">
      <w:start w:val="1"/>
      <w:numFmt w:val="lowerLetter"/>
      <w:lvlText w:val="%3)"/>
      <w:lvlJc w:val="left"/>
      <w:rPr>
        <w:rFonts w:ascii="Cordia New" w:hAnsi="Cordia New" w:cs="Cordia New"/>
        <w:b w:val="0"/>
        <w:bCs w:val="0"/>
        <w:i w:val="0"/>
        <w:iCs w:val="0"/>
        <w:smallCaps w:val="0"/>
        <w:strike w:val="0"/>
        <w:color w:val="000000"/>
        <w:spacing w:val="0"/>
        <w:w w:val="100"/>
        <w:position w:val="0"/>
        <w:sz w:val="21"/>
        <w:szCs w:val="21"/>
        <w:u w:val="none"/>
      </w:rPr>
    </w:lvl>
    <w:lvl w:ilvl="8">
      <w:start w:val="1"/>
      <w:numFmt w:val="lowerLetter"/>
      <w:lvlText w:val="%3)"/>
      <w:lvlJc w:val="left"/>
      <w:rPr>
        <w:rFonts w:ascii="Cordia New" w:hAnsi="Cordia New" w:cs="Cordia New"/>
        <w:b w:val="0"/>
        <w:bCs w:val="0"/>
        <w:i w:val="0"/>
        <w:iCs w:val="0"/>
        <w:smallCaps w:val="0"/>
        <w:strike w:val="0"/>
        <w:color w:val="000000"/>
        <w:spacing w:val="0"/>
        <w:w w:val="100"/>
        <w:position w:val="0"/>
        <w:sz w:val="21"/>
        <w:szCs w:val="21"/>
        <w:u w:val="none"/>
      </w:rPr>
    </w:lvl>
  </w:abstractNum>
  <w:abstractNum w:abstractNumId="1">
    <w:nsid w:val="05B81A34"/>
    <w:multiLevelType w:val="hybridMultilevel"/>
    <w:tmpl w:val="DAC2D7CA"/>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nsid w:val="0E712A76"/>
    <w:multiLevelType w:val="hybridMultilevel"/>
    <w:tmpl w:val="F31C25D4"/>
    <w:lvl w:ilvl="0" w:tplc="7CC652CC">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nsid w:val="29FD04F0"/>
    <w:multiLevelType w:val="multilevel"/>
    <w:tmpl w:val="F0C44456"/>
    <w:lvl w:ilvl="0">
      <w:start w:val="1"/>
      <w:numFmt w:val="decimal"/>
      <w:lvlText w:val="%1"/>
      <w:lvlJc w:val="left"/>
      <w:rPr>
        <w:rFonts w:ascii="Arial" w:hAnsi="Arial" w:cs="Arial" w:hint="default"/>
        <w:b/>
        <w:bCs/>
        <w:i w:val="0"/>
        <w:iCs w:val="0"/>
        <w:smallCaps w:val="0"/>
        <w:strike w:val="0"/>
        <w:color w:val="000000"/>
        <w:spacing w:val="0"/>
        <w:w w:val="100"/>
        <w:position w:val="0"/>
        <w:sz w:val="22"/>
        <w:szCs w:val="22"/>
        <w:u w:val="none"/>
      </w:rPr>
    </w:lvl>
    <w:lvl w:ilvl="1">
      <w:start w:val="1"/>
      <w:numFmt w:val="decimal"/>
      <w:lvlText w:val="(%2)"/>
      <w:lvlJc w:val="left"/>
      <w:rPr>
        <w:rFonts w:ascii="Arial" w:eastAsia="Arial Unicode MS" w:hAnsi="Arial" w:cs="Arial"/>
        <w:b w:val="0"/>
        <w:bCs w:val="0"/>
        <w:i w:val="0"/>
        <w:iCs w:val="0"/>
        <w:smallCaps w:val="0"/>
        <w:strike w:val="0"/>
        <w:color w:val="000000"/>
        <w:spacing w:val="0"/>
        <w:w w:val="100"/>
        <w:position w:val="0"/>
        <w:sz w:val="21"/>
        <w:szCs w:val="21"/>
        <w:u w:val="none"/>
      </w:rPr>
    </w:lvl>
    <w:lvl w:ilvl="2">
      <w:start w:val="1"/>
      <w:numFmt w:val="lowerLetter"/>
      <w:lvlText w:val="%3)"/>
      <w:lvlJc w:val="left"/>
      <w:rPr>
        <w:rFonts w:ascii="Cordia New" w:hAnsi="Cordia New" w:cs="Cordia New"/>
        <w:b w:val="0"/>
        <w:bCs w:val="0"/>
        <w:i w:val="0"/>
        <w:iCs w:val="0"/>
        <w:smallCaps w:val="0"/>
        <w:strike w:val="0"/>
        <w:color w:val="000000"/>
        <w:spacing w:val="0"/>
        <w:w w:val="100"/>
        <w:position w:val="0"/>
        <w:sz w:val="21"/>
        <w:szCs w:val="21"/>
        <w:u w:val="none"/>
      </w:rPr>
    </w:lvl>
    <w:lvl w:ilvl="3">
      <w:start w:val="1"/>
      <w:numFmt w:val="lowerLetter"/>
      <w:lvlText w:val="%3)"/>
      <w:lvlJc w:val="left"/>
      <w:rPr>
        <w:rFonts w:ascii="Cordia New" w:hAnsi="Cordia New" w:cs="Cordia New"/>
        <w:b w:val="0"/>
        <w:bCs w:val="0"/>
        <w:i w:val="0"/>
        <w:iCs w:val="0"/>
        <w:smallCaps w:val="0"/>
        <w:strike w:val="0"/>
        <w:color w:val="000000"/>
        <w:spacing w:val="0"/>
        <w:w w:val="100"/>
        <w:position w:val="0"/>
        <w:sz w:val="21"/>
        <w:szCs w:val="21"/>
        <w:u w:val="none"/>
      </w:rPr>
    </w:lvl>
    <w:lvl w:ilvl="4">
      <w:start w:val="1"/>
      <w:numFmt w:val="lowerLetter"/>
      <w:lvlText w:val="%3)"/>
      <w:lvlJc w:val="left"/>
      <w:rPr>
        <w:rFonts w:ascii="Cordia New" w:hAnsi="Cordia New" w:cs="Cordia New"/>
        <w:b w:val="0"/>
        <w:bCs w:val="0"/>
        <w:i w:val="0"/>
        <w:iCs w:val="0"/>
        <w:smallCaps w:val="0"/>
        <w:strike w:val="0"/>
        <w:color w:val="000000"/>
        <w:spacing w:val="0"/>
        <w:w w:val="100"/>
        <w:position w:val="0"/>
        <w:sz w:val="21"/>
        <w:szCs w:val="21"/>
        <w:u w:val="none"/>
      </w:rPr>
    </w:lvl>
    <w:lvl w:ilvl="5">
      <w:start w:val="1"/>
      <w:numFmt w:val="lowerLetter"/>
      <w:lvlText w:val="%3)"/>
      <w:lvlJc w:val="left"/>
      <w:rPr>
        <w:rFonts w:ascii="Cordia New" w:hAnsi="Cordia New" w:cs="Cordia New"/>
        <w:b w:val="0"/>
        <w:bCs w:val="0"/>
        <w:i w:val="0"/>
        <w:iCs w:val="0"/>
        <w:smallCaps w:val="0"/>
        <w:strike w:val="0"/>
        <w:color w:val="000000"/>
        <w:spacing w:val="0"/>
        <w:w w:val="100"/>
        <w:position w:val="0"/>
        <w:sz w:val="21"/>
        <w:szCs w:val="21"/>
        <w:u w:val="none"/>
      </w:rPr>
    </w:lvl>
    <w:lvl w:ilvl="6">
      <w:start w:val="1"/>
      <w:numFmt w:val="lowerLetter"/>
      <w:lvlText w:val="%3)"/>
      <w:lvlJc w:val="left"/>
      <w:rPr>
        <w:rFonts w:ascii="Cordia New" w:hAnsi="Cordia New" w:cs="Cordia New"/>
        <w:b w:val="0"/>
        <w:bCs w:val="0"/>
        <w:i w:val="0"/>
        <w:iCs w:val="0"/>
        <w:smallCaps w:val="0"/>
        <w:strike w:val="0"/>
        <w:color w:val="000000"/>
        <w:spacing w:val="0"/>
        <w:w w:val="100"/>
        <w:position w:val="0"/>
        <w:sz w:val="21"/>
        <w:szCs w:val="21"/>
        <w:u w:val="none"/>
      </w:rPr>
    </w:lvl>
    <w:lvl w:ilvl="7">
      <w:start w:val="1"/>
      <w:numFmt w:val="lowerLetter"/>
      <w:lvlText w:val="%3)"/>
      <w:lvlJc w:val="left"/>
      <w:rPr>
        <w:rFonts w:ascii="Cordia New" w:hAnsi="Cordia New" w:cs="Cordia New"/>
        <w:b w:val="0"/>
        <w:bCs w:val="0"/>
        <w:i w:val="0"/>
        <w:iCs w:val="0"/>
        <w:smallCaps w:val="0"/>
        <w:strike w:val="0"/>
        <w:color w:val="000000"/>
        <w:spacing w:val="0"/>
        <w:w w:val="100"/>
        <w:position w:val="0"/>
        <w:sz w:val="21"/>
        <w:szCs w:val="21"/>
        <w:u w:val="none"/>
      </w:rPr>
    </w:lvl>
    <w:lvl w:ilvl="8">
      <w:start w:val="1"/>
      <w:numFmt w:val="lowerLetter"/>
      <w:lvlText w:val="%3)"/>
      <w:lvlJc w:val="left"/>
      <w:rPr>
        <w:rFonts w:ascii="Cordia New" w:hAnsi="Cordia New" w:cs="Cordia New"/>
        <w:b w:val="0"/>
        <w:bCs w:val="0"/>
        <w:i w:val="0"/>
        <w:iCs w:val="0"/>
        <w:smallCaps w:val="0"/>
        <w:strike w:val="0"/>
        <w:color w:val="000000"/>
        <w:spacing w:val="0"/>
        <w:w w:val="100"/>
        <w:position w:val="0"/>
        <w:sz w:val="21"/>
        <w:szCs w:val="21"/>
        <w:u w:val="none"/>
      </w:rPr>
    </w:lvl>
  </w:abstractNum>
  <w:abstractNum w:abstractNumId="4">
    <w:nsid w:val="5B146784"/>
    <w:multiLevelType w:val="hybridMultilevel"/>
    <w:tmpl w:val="21F05D3A"/>
    <w:lvl w:ilvl="0" w:tplc="E0FA92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BD252E"/>
    <w:multiLevelType w:val="hybridMultilevel"/>
    <w:tmpl w:val="10A86BFC"/>
    <w:lvl w:ilvl="0" w:tplc="042F0003">
      <w:start w:val="1"/>
      <w:numFmt w:val="bullet"/>
      <w:lvlText w:val="o"/>
      <w:lvlJc w:val="left"/>
      <w:pPr>
        <w:ind w:left="720" w:hanging="360"/>
      </w:pPr>
      <w:rPr>
        <w:rFonts w:ascii="Courier New" w:hAnsi="Courier New" w:cs="Courier New"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nsid w:val="6CF24131"/>
    <w:multiLevelType w:val="hybridMultilevel"/>
    <w:tmpl w:val="80081780"/>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nsid w:val="73541CD3"/>
    <w:multiLevelType w:val="hybridMultilevel"/>
    <w:tmpl w:val="0A22FB1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
    <w:nsid w:val="7A5732F4"/>
    <w:multiLevelType w:val="hybridMultilevel"/>
    <w:tmpl w:val="8BA6F7A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1"/>
  </w:num>
  <w:num w:numId="5">
    <w:abstractNumId w:val="6"/>
  </w:num>
  <w:num w:numId="6">
    <w:abstractNumId w:val="5"/>
  </w:num>
  <w:num w:numId="7">
    <w:abstractNumId w:val="0"/>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rsids>
    <w:rsidRoot w:val="00B6324A"/>
    <w:rsid w:val="000247D5"/>
    <w:rsid w:val="00036545"/>
    <w:rsid w:val="00043B2F"/>
    <w:rsid w:val="00073F5C"/>
    <w:rsid w:val="00080DAB"/>
    <w:rsid w:val="000B2F32"/>
    <w:rsid w:val="000B726A"/>
    <w:rsid w:val="000E0F5A"/>
    <w:rsid w:val="000E51D8"/>
    <w:rsid w:val="000F6876"/>
    <w:rsid w:val="00110156"/>
    <w:rsid w:val="00144B8D"/>
    <w:rsid w:val="00146558"/>
    <w:rsid w:val="001723A8"/>
    <w:rsid w:val="00175BA5"/>
    <w:rsid w:val="00190031"/>
    <w:rsid w:val="0019449B"/>
    <w:rsid w:val="00195FA6"/>
    <w:rsid w:val="00196A40"/>
    <w:rsid w:val="001E52C4"/>
    <w:rsid w:val="001F2D6B"/>
    <w:rsid w:val="00201289"/>
    <w:rsid w:val="0020140F"/>
    <w:rsid w:val="00205FB8"/>
    <w:rsid w:val="00206017"/>
    <w:rsid w:val="00225E4D"/>
    <w:rsid w:val="00234248"/>
    <w:rsid w:val="00261E33"/>
    <w:rsid w:val="002A0EC8"/>
    <w:rsid w:val="002A432D"/>
    <w:rsid w:val="002B257F"/>
    <w:rsid w:val="002C210A"/>
    <w:rsid w:val="002C4209"/>
    <w:rsid w:val="002D2FB6"/>
    <w:rsid w:val="003074BC"/>
    <w:rsid w:val="00310EB1"/>
    <w:rsid w:val="003509A3"/>
    <w:rsid w:val="0037046C"/>
    <w:rsid w:val="00373250"/>
    <w:rsid w:val="003732F1"/>
    <w:rsid w:val="003B1145"/>
    <w:rsid w:val="003F1196"/>
    <w:rsid w:val="003F49A6"/>
    <w:rsid w:val="004153F3"/>
    <w:rsid w:val="00440F4A"/>
    <w:rsid w:val="004626E3"/>
    <w:rsid w:val="00467748"/>
    <w:rsid w:val="004718C0"/>
    <w:rsid w:val="00480715"/>
    <w:rsid w:val="004C52F3"/>
    <w:rsid w:val="0052478E"/>
    <w:rsid w:val="00526068"/>
    <w:rsid w:val="00526E6F"/>
    <w:rsid w:val="0053029F"/>
    <w:rsid w:val="00540B29"/>
    <w:rsid w:val="00554E51"/>
    <w:rsid w:val="00557C98"/>
    <w:rsid w:val="00565FDA"/>
    <w:rsid w:val="00573C0F"/>
    <w:rsid w:val="005826D8"/>
    <w:rsid w:val="005870F2"/>
    <w:rsid w:val="00593E95"/>
    <w:rsid w:val="005A6422"/>
    <w:rsid w:val="005B3FA8"/>
    <w:rsid w:val="005C1281"/>
    <w:rsid w:val="005C1D33"/>
    <w:rsid w:val="005C2AE7"/>
    <w:rsid w:val="005C373F"/>
    <w:rsid w:val="005E1372"/>
    <w:rsid w:val="005E26EC"/>
    <w:rsid w:val="005F4CFB"/>
    <w:rsid w:val="006017F5"/>
    <w:rsid w:val="00616704"/>
    <w:rsid w:val="0062390C"/>
    <w:rsid w:val="00627981"/>
    <w:rsid w:val="00637140"/>
    <w:rsid w:val="00641763"/>
    <w:rsid w:val="00644CF3"/>
    <w:rsid w:val="00671EA6"/>
    <w:rsid w:val="00686E51"/>
    <w:rsid w:val="0069021B"/>
    <w:rsid w:val="006907CE"/>
    <w:rsid w:val="006B0445"/>
    <w:rsid w:val="006E1315"/>
    <w:rsid w:val="007345BD"/>
    <w:rsid w:val="00744C21"/>
    <w:rsid w:val="00762795"/>
    <w:rsid w:val="007834F2"/>
    <w:rsid w:val="0079777B"/>
    <w:rsid w:val="007A3B54"/>
    <w:rsid w:val="007C2512"/>
    <w:rsid w:val="007C4D9E"/>
    <w:rsid w:val="007D4639"/>
    <w:rsid w:val="007D4A55"/>
    <w:rsid w:val="008046A4"/>
    <w:rsid w:val="008104A1"/>
    <w:rsid w:val="0082236B"/>
    <w:rsid w:val="0086481A"/>
    <w:rsid w:val="00864874"/>
    <w:rsid w:val="0086585A"/>
    <w:rsid w:val="00867C4D"/>
    <w:rsid w:val="008968F1"/>
    <w:rsid w:val="008F3965"/>
    <w:rsid w:val="00901A23"/>
    <w:rsid w:val="009308A2"/>
    <w:rsid w:val="0094036D"/>
    <w:rsid w:val="00943D09"/>
    <w:rsid w:val="00957898"/>
    <w:rsid w:val="00970B49"/>
    <w:rsid w:val="009C5F7D"/>
    <w:rsid w:val="009D347C"/>
    <w:rsid w:val="009F043D"/>
    <w:rsid w:val="009F5881"/>
    <w:rsid w:val="00A12B40"/>
    <w:rsid w:val="00A233F6"/>
    <w:rsid w:val="00A40288"/>
    <w:rsid w:val="00A54E76"/>
    <w:rsid w:val="00A57726"/>
    <w:rsid w:val="00A712FB"/>
    <w:rsid w:val="00A92E85"/>
    <w:rsid w:val="00A933C3"/>
    <w:rsid w:val="00AA79A7"/>
    <w:rsid w:val="00AB074D"/>
    <w:rsid w:val="00AB56A8"/>
    <w:rsid w:val="00AC05A2"/>
    <w:rsid w:val="00AC5A0B"/>
    <w:rsid w:val="00AF0ECB"/>
    <w:rsid w:val="00B15DC8"/>
    <w:rsid w:val="00B16EAA"/>
    <w:rsid w:val="00B44A51"/>
    <w:rsid w:val="00B50426"/>
    <w:rsid w:val="00B6324A"/>
    <w:rsid w:val="00BC7D7A"/>
    <w:rsid w:val="00BE7AD0"/>
    <w:rsid w:val="00BE7D4C"/>
    <w:rsid w:val="00C160B8"/>
    <w:rsid w:val="00C17AFC"/>
    <w:rsid w:val="00C32068"/>
    <w:rsid w:val="00C42E79"/>
    <w:rsid w:val="00C50BC3"/>
    <w:rsid w:val="00C55668"/>
    <w:rsid w:val="00C703FB"/>
    <w:rsid w:val="00C73AD1"/>
    <w:rsid w:val="00C8390D"/>
    <w:rsid w:val="00C849E2"/>
    <w:rsid w:val="00C8592A"/>
    <w:rsid w:val="00C926D5"/>
    <w:rsid w:val="00CA3B5A"/>
    <w:rsid w:val="00CC287C"/>
    <w:rsid w:val="00CD7220"/>
    <w:rsid w:val="00D13279"/>
    <w:rsid w:val="00D14554"/>
    <w:rsid w:val="00D226BC"/>
    <w:rsid w:val="00D25342"/>
    <w:rsid w:val="00D51A97"/>
    <w:rsid w:val="00D73C9D"/>
    <w:rsid w:val="00D766DF"/>
    <w:rsid w:val="00D830B9"/>
    <w:rsid w:val="00D91FD5"/>
    <w:rsid w:val="00D92424"/>
    <w:rsid w:val="00DE51EE"/>
    <w:rsid w:val="00DE52D9"/>
    <w:rsid w:val="00DE5E3E"/>
    <w:rsid w:val="00E408FB"/>
    <w:rsid w:val="00E40E8F"/>
    <w:rsid w:val="00E550E4"/>
    <w:rsid w:val="00E6557C"/>
    <w:rsid w:val="00E819F8"/>
    <w:rsid w:val="00EA47B4"/>
    <w:rsid w:val="00EC05F9"/>
    <w:rsid w:val="00ED34A0"/>
    <w:rsid w:val="00EE5098"/>
    <w:rsid w:val="00EF445B"/>
    <w:rsid w:val="00EF6B4E"/>
    <w:rsid w:val="00EF6BE1"/>
    <w:rsid w:val="00F15CD1"/>
    <w:rsid w:val="00F4150F"/>
    <w:rsid w:val="00F42811"/>
    <w:rsid w:val="00F44749"/>
    <w:rsid w:val="00F70867"/>
    <w:rsid w:val="00F93DA1"/>
    <w:rsid w:val="00FA4A69"/>
    <w:rsid w:val="00FC1705"/>
    <w:rsid w:val="00FC2DF6"/>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14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DA1"/>
    <w:pPr>
      <w:ind w:left="720"/>
      <w:contextualSpacing/>
    </w:pPr>
  </w:style>
  <w:style w:type="paragraph" w:styleId="EndnoteText">
    <w:name w:val="endnote text"/>
    <w:basedOn w:val="Normal"/>
    <w:link w:val="EndnoteTextChar"/>
    <w:uiPriority w:val="99"/>
    <w:semiHidden/>
    <w:unhideWhenUsed/>
    <w:rsid w:val="0069021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9021B"/>
    <w:rPr>
      <w:sz w:val="20"/>
      <w:szCs w:val="20"/>
      <w:lang w:val="en-GB"/>
    </w:rPr>
  </w:style>
  <w:style w:type="character" w:styleId="EndnoteReference">
    <w:name w:val="endnote reference"/>
    <w:basedOn w:val="DefaultParagraphFont"/>
    <w:uiPriority w:val="99"/>
    <w:semiHidden/>
    <w:unhideWhenUsed/>
    <w:rsid w:val="0069021B"/>
    <w:rPr>
      <w:vertAlign w:val="superscript"/>
    </w:rPr>
  </w:style>
  <w:style w:type="paragraph" w:styleId="BalloonText">
    <w:name w:val="Balloon Text"/>
    <w:basedOn w:val="Normal"/>
    <w:link w:val="BalloonTextChar"/>
    <w:uiPriority w:val="99"/>
    <w:semiHidden/>
    <w:unhideWhenUsed/>
    <w:rsid w:val="008648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81A"/>
    <w:rPr>
      <w:rFonts w:ascii="Tahoma" w:hAnsi="Tahoma" w:cs="Tahoma"/>
      <w:sz w:val="16"/>
      <w:szCs w:val="16"/>
      <w:lang w:val="en-GB"/>
    </w:rPr>
  </w:style>
  <w:style w:type="character" w:styleId="CommentReference">
    <w:name w:val="annotation reference"/>
    <w:basedOn w:val="DefaultParagraphFont"/>
    <w:semiHidden/>
    <w:unhideWhenUsed/>
    <w:rsid w:val="0052478E"/>
    <w:rPr>
      <w:sz w:val="16"/>
      <w:szCs w:val="16"/>
    </w:rPr>
  </w:style>
  <w:style w:type="paragraph" w:styleId="CommentText">
    <w:name w:val="annotation text"/>
    <w:basedOn w:val="Normal"/>
    <w:link w:val="CommentTextChar"/>
    <w:semiHidden/>
    <w:unhideWhenUsed/>
    <w:rsid w:val="0052478E"/>
    <w:pPr>
      <w:spacing w:line="240" w:lineRule="auto"/>
    </w:pPr>
    <w:rPr>
      <w:sz w:val="20"/>
      <w:szCs w:val="20"/>
    </w:rPr>
  </w:style>
  <w:style w:type="character" w:customStyle="1" w:styleId="CommentTextChar">
    <w:name w:val="Comment Text Char"/>
    <w:basedOn w:val="DefaultParagraphFont"/>
    <w:link w:val="CommentText"/>
    <w:semiHidden/>
    <w:rsid w:val="0052478E"/>
    <w:rPr>
      <w:sz w:val="20"/>
      <w:szCs w:val="20"/>
      <w:lang w:val="en-GB"/>
    </w:rPr>
  </w:style>
  <w:style w:type="paragraph" w:styleId="CommentSubject">
    <w:name w:val="annotation subject"/>
    <w:basedOn w:val="CommentText"/>
    <w:next w:val="CommentText"/>
    <w:link w:val="CommentSubjectChar"/>
    <w:uiPriority w:val="99"/>
    <w:semiHidden/>
    <w:unhideWhenUsed/>
    <w:rsid w:val="0052478E"/>
    <w:rPr>
      <w:b/>
      <w:bCs/>
    </w:rPr>
  </w:style>
  <w:style w:type="character" w:customStyle="1" w:styleId="CommentSubjectChar">
    <w:name w:val="Comment Subject Char"/>
    <w:basedOn w:val="CommentTextChar"/>
    <w:link w:val="CommentSubject"/>
    <w:uiPriority w:val="99"/>
    <w:semiHidden/>
    <w:rsid w:val="0052478E"/>
    <w:rPr>
      <w:b/>
      <w:bCs/>
    </w:rPr>
  </w:style>
  <w:style w:type="paragraph" w:styleId="FootnoteText">
    <w:name w:val="footnote text"/>
    <w:basedOn w:val="Normal"/>
    <w:link w:val="FootnoteTextChar"/>
    <w:uiPriority w:val="99"/>
    <w:semiHidden/>
    <w:unhideWhenUsed/>
    <w:rsid w:val="002B25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257F"/>
    <w:rPr>
      <w:sz w:val="20"/>
      <w:szCs w:val="20"/>
      <w:lang w:val="en-GB"/>
    </w:rPr>
  </w:style>
  <w:style w:type="character" w:styleId="FootnoteReference">
    <w:name w:val="footnote reference"/>
    <w:basedOn w:val="DefaultParagraphFont"/>
    <w:uiPriority w:val="99"/>
    <w:semiHidden/>
    <w:unhideWhenUsed/>
    <w:rsid w:val="002B257F"/>
    <w:rPr>
      <w:vertAlign w:val="superscript"/>
    </w:rPr>
  </w:style>
  <w:style w:type="paragraph" w:styleId="NoSpacing">
    <w:name w:val="No Spacing"/>
    <w:uiPriority w:val="1"/>
    <w:qFormat/>
    <w:rsid w:val="002B257F"/>
    <w:pPr>
      <w:spacing w:after="0" w:line="240" w:lineRule="auto"/>
    </w:pPr>
    <w:rPr>
      <w:lang w:val="mk-MK"/>
    </w:rPr>
  </w:style>
  <w:style w:type="character" w:customStyle="1" w:styleId="Heading3">
    <w:name w:val="Heading #3_"/>
    <w:basedOn w:val="DefaultParagraphFont"/>
    <w:link w:val="Heading30"/>
    <w:uiPriority w:val="99"/>
    <w:locked/>
    <w:rsid w:val="00C8390D"/>
    <w:rPr>
      <w:rFonts w:ascii="Cordia New" w:hAnsi="Cordia New" w:cs="Cordia New"/>
      <w:b/>
      <w:bCs/>
      <w:sz w:val="24"/>
      <w:szCs w:val="24"/>
      <w:shd w:val="clear" w:color="auto" w:fill="FFFFFF"/>
    </w:rPr>
  </w:style>
  <w:style w:type="paragraph" w:customStyle="1" w:styleId="Heading30">
    <w:name w:val="Heading #3"/>
    <w:basedOn w:val="Normal"/>
    <w:link w:val="Heading3"/>
    <w:uiPriority w:val="99"/>
    <w:rsid w:val="00C8390D"/>
    <w:pPr>
      <w:shd w:val="clear" w:color="auto" w:fill="FFFFFF"/>
      <w:spacing w:after="120" w:line="240" w:lineRule="atLeast"/>
      <w:ind w:hanging="480"/>
      <w:jc w:val="both"/>
      <w:outlineLvl w:val="2"/>
    </w:pPr>
    <w:rPr>
      <w:rFonts w:ascii="Cordia New" w:hAnsi="Cordia New" w:cs="Cordia New"/>
      <w:b/>
      <w:bCs/>
      <w:sz w:val="24"/>
      <w:szCs w:val="24"/>
      <w:lang w:val="en-US"/>
    </w:rPr>
  </w:style>
  <w:style w:type="character" w:customStyle="1" w:styleId="Tablecaption">
    <w:name w:val="Table caption_"/>
    <w:basedOn w:val="DefaultParagraphFont"/>
    <w:link w:val="Tablecaption0"/>
    <w:uiPriority w:val="99"/>
    <w:locked/>
    <w:rsid w:val="00E408FB"/>
    <w:rPr>
      <w:rFonts w:ascii="Trebuchet MS" w:hAnsi="Trebuchet MS" w:cs="Trebuchet MS"/>
      <w:b/>
      <w:bCs/>
      <w:sz w:val="12"/>
      <w:szCs w:val="12"/>
      <w:shd w:val="clear" w:color="auto" w:fill="FFFFFF"/>
    </w:rPr>
  </w:style>
  <w:style w:type="paragraph" w:customStyle="1" w:styleId="Tablecaption0">
    <w:name w:val="Table caption"/>
    <w:basedOn w:val="Normal"/>
    <w:link w:val="Tablecaption"/>
    <w:uiPriority w:val="99"/>
    <w:rsid w:val="00E408FB"/>
    <w:pPr>
      <w:shd w:val="clear" w:color="auto" w:fill="FFFFFF"/>
      <w:spacing w:after="0" w:line="240" w:lineRule="atLeast"/>
    </w:pPr>
    <w:rPr>
      <w:rFonts w:ascii="Trebuchet MS" w:hAnsi="Trebuchet MS" w:cs="Trebuchet MS"/>
      <w:b/>
      <w:bCs/>
      <w:sz w:val="12"/>
      <w:szCs w:val="12"/>
      <w:lang w:val="en-US"/>
    </w:rPr>
  </w:style>
  <w:style w:type="paragraph" w:styleId="Header">
    <w:name w:val="header"/>
    <w:basedOn w:val="Normal"/>
    <w:link w:val="HeaderChar"/>
    <w:uiPriority w:val="99"/>
    <w:semiHidden/>
    <w:unhideWhenUsed/>
    <w:rsid w:val="00175BA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75BA5"/>
    <w:rPr>
      <w:lang w:val="en-GB"/>
    </w:rPr>
  </w:style>
  <w:style w:type="paragraph" w:styleId="Footer">
    <w:name w:val="footer"/>
    <w:basedOn w:val="Normal"/>
    <w:link w:val="FooterChar"/>
    <w:uiPriority w:val="99"/>
    <w:semiHidden/>
    <w:unhideWhenUsed/>
    <w:rsid w:val="00175BA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75BA5"/>
    <w:rPr>
      <w:lang w:val="en-GB"/>
    </w:rPr>
  </w:style>
  <w:style w:type="paragraph" w:styleId="Revision">
    <w:name w:val="Revision"/>
    <w:hidden/>
    <w:uiPriority w:val="99"/>
    <w:semiHidden/>
    <w:rsid w:val="004718C0"/>
    <w:pPr>
      <w:spacing w:after="0" w:line="240" w:lineRule="auto"/>
    </w:pPr>
    <w:rPr>
      <w:lang w:val="en-GB"/>
    </w:rPr>
  </w:style>
</w:styles>
</file>

<file path=word/webSettings.xml><?xml version="1.0" encoding="utf-8"?>
<w:webSettings xmlns:r="http://schemas.openxmlformats.org/officeDocument/2006/relationships" xmlns:w="http://schemas.openxmlformats.org/wordprocessingml/2006/main">
  <w:divs>
    <w:div w:id="88083125">
      <w:bodyDiv w:val="1"/>
      <w:marLeft w:val="0"/>
      <w:marRight w:val="0"/>
      <w:marTop w:val="0"/>
      <w:marBottom w:val="0"/>
      <w:divBdr>
        <w:top w:val="none" w:sz="0" w:space="0" w:color="auto"/>
        <w:left w:val="none" w:sz="0" w:space="0" w:color="auto"/>
        <w:bottom w:val="none" w:sz="0" w:space="0" w:color="auto"/>
        <w:right w:val="none" w:sz="0" w:space="0" w:color="auto"/>
      </w:divBdr>
    </w:div>
    <w:div w:id="664746531">
      <w:bodyDiv w:val="1"/>
      <w:marLeft w:val="0"/>
      <w:marRight w:val="0"/>
      <w:marTop w:val="0"/>
      <w:marBottom w:val="0"/>
      <w:divBdr>
        <w:top w:val="none" w:sz="0" w:space="0" w:color="auto"/>
        <w:left w:val="none" w:sz="0" w:space="0" w:color="auto"/>
        <w:bottom w:val="none" w:sz="0" w:space="0" w:color="auto"/>
        <w:right w:val="none" w:sz="0" w:space="0" w:color="auto"/>
      </w:divBdr>
    </w:div>
    <w:div w:id="1056973209">
      <w:bodyDiv w:val="1"/>
      <w:marLeft w:val="0"/>
      <w:marRight w:val="0"/>
      <w:marTop w:val="0"/>
      <w:marBottom w:val="0"/>
      <w:divBdr>
        <w:top w:val="none" w:sz="0" w:space="0" w:color="auto"/>
        <w:left w:val="none" w:sz="0" w:space="0" w:color="auto"/>
        <w:bottom w:val="none" w:sz="0" w:space="0" w:color="auto"/>
        <w:right w:val="none" w:sz="0" w:space="0" w:color="auto"/>
      </w:divBdr>
    </w:div>
    <w:div w:id="128530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EB738D13A6934F9980E66B888919A3" ma:contentTypeVersion="0" ma:contentTypeDescription="Create a new document." ma:contentTypeScope="" ma:versionID="541ec4da2a682f134b9d0ebe8004b30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6327C-3DA9-407A-BC81-15D91AD50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5D6F57F-9212-4458-9E58-EBC348849C61}">
  <ds:schemaRefs>
    <ds:schemaRef ds:uri="http://schemas.microsoft.com/sharepoint/v3/contenttype/forms"/>
  </ds:schemaRefs>
</ds:datastoreItem>
</file>

<file path=customXml/itemProps3.xml><?xml version="1.0" encoding="utf-8"?>
<ds:datastoreItem xmlns:ds="http://schemas.openxmlformats.org/officeDocument/2006/customXml" ds:itemID="{0C363AE6-3CC8-42B5-8D3B-E95032CE8FD5}">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4.xml><?xml version="1.0" encoding="utf-8"?>
<ds:datastoreItem xmlns:ds="http://schemas.openxmlformats.org/officeDocument/2006/customXml" ds:itemID="{BFEA9976-7527-4D34-8BA7-FA91AF9FA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Pages>
  <Words>2371</Words>
  <Characters>13519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Manager>Stevica Josifovski</Manager>
  <Company>Makedonski Telekom AD - Skopje</Company>
  <LinksUpToDate>false</LinksUpToDate>
  <CharactersWithSpaces>15859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Author;Dejan Sulejmanov (Legal Area)</dc:creator>
  <cp:lastModifiedBy>ananik</cp:lastModifiedBy>
  <cp:revision>7</cp:revision>
  <cp:lastPrinted>2010-11-15T16:24:00Z</cp:lastPrinted>
  <dcterms:created xsi:type="dcterms:W3CDTF">2011-08-01T10:34:00Z</dcterms:created>
  <dcterms:modified xsi:type="dcterms:W3CDTF">2012-02-17T08:30:00Z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0x01010002EB738D13A6934F9980E66B888919A3</vt:lpwstr>
  </property>
</Properties>
</file>